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FC4" w:rsidRDefault="00C57FC4" w:rsidP="00C57FC4">
      <w:pPr>
        <w:jc w:val="center"/>
        <w:rPr>
          <w:rFonts w:ascii="Calibri" w:hAnsi="Calibri" w:cs="Calibri"/>
          <w:b/>
          <w:sz w:val="22"/>
        </w:rPr>
      </w:pPr>
      <w:bookmarkStart w:id="0" w:name="_GoBack"/>
      <w:bookmarkEnd w:id="0"/>
      <w:r>
        <w:rPr>
          <w:rFonts w:ascii="Calibri" w:hAnsi="Calibri" w:cs="Calibri"/>
          <w:b/>
        </w:rPr>
        <w:t>Minutes of the fourth Goole Town Deal Board meeting</w:t>
      </w:r>
      <w:r>
        <w:rPr>
          <w:rFonts w:ascii="Calibri" w:hAnsi="Calibri" w:cs="Calibri"/>
          <w:b/>
        </w:rPr>
        <w:br/>
      </w:r>
      <w:r>
        <w:rPr>
          <w:rFonts w:ascii="Calibri" w:hAnsi="Calibri" w:cs="Calibri"/>
          <w:b/>
          <w:sz w:val="22"/>
        </w:rPr>
        <w:t xml:space="preserve"> Friday 19 June 2020</w:t>
      </w:r>
    </w:p>
    <w:p w:rsidR="00C57FC4" w:rsidRPr="002A64D4" w:rsidRDefault="00C57FC4" w:rsidP="00572F37">
      <w:pPr>
        <w:jc w:val="both"/>
        <w:rPr>
          <w:rFonts w:ascii="Calibri" w:hAnsi="Calibri" w:cs="Calibri"/>
          <w:sz w:val="20"/>
          <w:szCs w:val="20"/>
        </w:rPr>
      </w:pPr>
      <w:r>
        <w:rPr>
          <w:rFonts w:ascii="Calibri" w:hAnsi="Calibri" w:cs="Calibri"/>
          <w:i/>
          <w:sz w:val="20"/>
          <w:szCs w:val="20"/>
        </w:rPr>
        <w:t xml:space="preserve">Attending: </w:t>
      </w:r>
      <w:r>
        <w:rPr>
          <w:rFonts w:ascii="Calibri" w:hAnsi="Calibri" w:cs="Calibri"/>
          <w:sz w:val="20"/>
          <w:szCs w:val="20"/>
        </w:rPr>
        <w:t>ABP (D</w:t>
      </w:r>
      <w:r w:rsidR="0022645E">
        <w:rPr>
          <w:rFonts w:ascii="Calibri" w:hAnsi="Calibri" w:cs="Calibri"/>
          <w:sz w:val="20"/>
          <w:szCs w:val="20"/>
        </w:rPr>
        <w:t>M</w:t>
      </w:r>
      <w:r>
        <w:rPr>
          <w:rFonts w:ascii="Calibri" w:hAnsi="Calibri" w:cs="Calibri"/>
          <w:sz w:val="20"/>
          <w:szCs w:val="20"/>
        </w:rPr>
        <w:t xml:space="preserve"> David </w:t>
      </w:r>
      <w:proofErr w:type="spellStart"/>
      <w:r>
        <w:rPr>
          <w:rFonts w:ascii="Calibri" w:hAnsi="Calibri" w:cs="Calibri"/>
          <w:sz w:val="20"/>
          <w:szCs w:val="20"/>
        </w:rPr>
        <w:t>Morriss</w:t>
      </w:r>
      <w:proofErr w:type="spellEnd"/>
      <w:r>
        <w:rPr>
          <w:rFonts w:ascii="Calibri" w:hAnsi="Calibri" w:cs="Calibri"/>
          <w:sz w:val="20"/>
          <w:szCs w:val="20"/>
        </w:rPr>
        <w:t>), Beal Homes (RB Richard Beal), Con</w:t>
      </w:r>
      <w:r w:rsidR="00B57D18">
        <w:rPr>
          <w:rFonts w:ascii="Calibri" w:hAnsi="Calibri" w:cs="Calibri"/>
          <w:sz w:val="20"/>
          <w:szCs w:val="20"/>
        </w:rPr>
        <w:t>stituency MP (AP Andrew Percy)</w:t>
      </w:r>
      <w:r>
        <w:rPr>
          <w:rFonts w:ascii="Calibri" w:hAnsi="Calibri" w:cs="Calibri"/>
          <w:sz w:val="20"/>
          <w:szCs w:val="20"/>
        </w:rPr>
        <w:t xml:space="preserve">, ERYC (JE Councillor Jane Evison, Portfolio Holder for Local Economic Growth and Prosperity), ERYC (AH Councillor Anne Handley, Goole North Ward), Goole Civic Society (MHC Margaret Hicks Clarke), Goole Town Council (JH Josie Head), Humber Local Enterprise Partnership (KT </w:t>
      </w:r>
      <w:proofErr w:type="spellStart"/>
      <w:r>
        <w:rPr>
          <w:rFonts w:ascii="Calibri" w:hAnsi="Calibri" w:cs="Calibri"/>
          <w:sz w:val="20"/>
          <w:szCs w:val="20"/>
        </w:rPr>
        <w:t>Kishor</w:t>
      </w:r>
      <w:proofErr w:type="spellEnd"/>
      <w:r>
        <w:rPr>
          <w:rFonts w:ascii="Calibri" w:hAnsi="Calibri" w:cs="Calibri"/>
          <w:sz w:val="20"/>
          <w:szCs w:val="20"/>
        </w:rPr>
        <w:t xml:space="preserve"> Tailor), Jos Richardson &amp; Sons (JR Jo</w:t>
      </w:r>
      <w:r w:rsidR="008F32FB">
        <w:rPr>
          <w:rFonts w:ascii="Calibri" w:hAnsi="Calibri" w:cs="Calibri"/>
          <w:sz w:val="20"/>
          <w:szCs w:val="20"/>
        </w:rPr>
        <w:t>s</w:t>
      </w:r>
      <w:r>
        <w:rPr>
          <w:rFonts w:ascii="Calibri" w:hAnsi="Calibri" w:cs="Calibri"/>
          <w:sz w:val="20"/>
          <w:szCs w:val="20"/>
        </w:rPr>
        <w:t>e</w:t>
      </w:r>
      <w:r w:rsidR="008F32FB">
        <w:rPr>
          <w:rFonts w:ascii="Calibri" w:hAnsi="Calibri" w:cs="Calibri"/>
          <w:sz w:val="20"/>
          <w:szCs w:val="20"/>
        </w:rPr>
        <w:t>ph</w:t>
      </w:r>
      <w:r>
        <w:rPr>
          <w:rFonts w:ascii="Calibri" w:hAnsi="Calibri" w:cs="Calibri"/>
          <w:sz w:val="20"/>
          <w:szCs w:val="20"/>
        </w:rPr>
        <w:t xml:space="preserve"> Richardson), Link Agency  (PJ Phil Jones), Siemens (FD Finbarr Dowling), </w:t>
      </w:r>
      <w:r w:rsidR="00E01BB8" w:rsidRPr="002A64D4">
        <w:rPr>
          <w:rFonts w:ascii="Calibri" w:hAnsi="Calibri" w:cs="Calibri"/>
          <w:sz w:val="20"/>
          <w:szCs w:val="20"/>
        </w:rPr>
        <w:t>York North Yorkshire East Riding Local Enterprise Partnership (</w:t>
      </w:r>
      <w:r w:rsidR="00822447" w:rsidRPr="002A64D4">
        <w:rPr>
          <w:rFonts w:ascii="Calibri" w:hAnsi="Calibri" w:cs="Calibri"/>
          <w:sz w:val="20"/>
          <w:szCs w:val="20"/>
        </w:rPr>
        <w:t xml:space="preserve">DK </w:t>
      </w:r>
      <w:r w:rsidR="00E01BB8" w:rsidRPr="002A64D4">
        <w:rPr>
          <w:rFonts w:ascii="Calibri" w:hAnsi="Calibri" w:cs="Calibri"/>
          <w:sz w:val="20"/>
          <w:szCs w:val="20"/>
        </w:rPr>
        <w:t xml:space="preserve">David </w:t>
      </w:r>
      <w:proofErr w:type="spellStart"/>
      <w:r w:rsidR="00E01BB8" w:rsidRPr="002A64D4">
        <w:rPr>
          <w:rFonts w:ascii="Calibri" w:hAnsi="Calibri" w:cs="Calibri"/>
          <w:sz w:val="20"/>
          <w:szCs w:val="20"/>
        </w:rPr>
        <w:t>Kerfoot</w:t>
      </w:r>
      <w:proofErr w:type="spellEnd"/>
      <w:r w:rsidR="00E01BB8" w:rsidRPr="002A64D4">
        <w:rPr>
          <w:rFonts w:ascii="Calibri" w:hAnsi="Calibri" w:cs="Calibri"/>
          <w:sz w:val="20"/>
          <w:szCs w:val="20"/>
        </w:rPr>
        <w:t>)</w:t>
      </w:r>
    </w:p>
    <w:p w:rsidR="00A901F9" w:rsidRDefault="00C57FC4" w:rsidP="00572F37">
      <w:pPr>
        <w:jc w:val="both"/>
        <w:rPr>
          <w:rFonts w:asciiTheme="minorHAnsi" w:eastAsiaTheme="minorHAnsi" w:hAnsiTheme="minorHAnsi" w:cstheme="minorHAnsi"/>
          <w:sz w:val="20"/>
          <w:szCs w:val="20"/>
        </w:rPr>
      </w:pPr>
      <w:r>
        <w:rPr>
          <w:rFonts w:ascii="Calibri" w:hAnsi="Calibri" w:cs="Calibri"/>
          <w:i/>
          <w:sz w:val="20"/>
          <w:szCs w:val="20"/>
        </w:rPr>
        <w:t>Present</w:t>
      </w:r>
      <w:r>
        <w:rPr>
          <w:rFonts w:ascii="Calibri" w:hAnsi="Calibri" w:cs="Calibri"/>
          <w:sz w:val="20"/>
          <w:szCs w:val="20"/>
        </w:rPr>
        <w:t xml:space="preserve">: </w:t>
      </w:r>
      <w:r w:rsidR="00434B51">
        <w:rPr>
          <w:rFonts w:ascii="Calibri" w:hAnsi="Calibri" w:cs="Calibri"/>
          <w:sz w:val="20"/>
          <w:szCs w:val="20"/>
        </w:rPr>
        <w:t xml:space="preserve">Growth Programmes and Policy Manager (LP Liz Philpot), </w:t>
      </w:r>
      <w:r>
        <w:rPr>
          <w:rFonts w:ascii="Calibri" w:hAnsi="Calibri" w:cs="Calibri"/>
          <w:sz w:val="20"/>
          <w:szCs w:val="20"/>
        </w:rPr>
        <w:t>Local Growth Manager (HH Helen Hoult), Local Growth Co-ordinator (LJ Leigh Jo</w:t>
      </w:r>
      <w:r w:rsidR="00434B51">
        <w:rPr>
          <w:rFonts w:ascii="Calibri" w:hAnsi="Calibri" w:cs="Calibri"/>
          <w:sz w:val="20"/>
          <w:szCs w:val="20"/>
        </w:rPr>
        <w:t xml:space="preserve">hnson) </w:t>
      </w:r>
      <w:r>
        <w:rPr>
          <w:rFonts w:ascii="Calibri" w:hAnsi="Calibri" w:cs="Calibri"/>
          <w:sz w:val="20"/>
          <w:szCs w:val="20"/>
        </w:rPr>
        <w:t>East Ridi</w:t>
      </w:r>
      <w:r w:rsidR="00434B51">
        <w:rPr>
          <w:rFonts w:ascii="Calibri" w:hAnsi="Calibri" w:cs="Calibri"/>
          <w:sz w:val="20"/>
          <w:szCs w:val="20"/>
        </w:rPr>
        <w:t>ng of Yorkshire Council (ERYC)</w:t>
      </w:r>
      <w:r w:rsidR="00A901F9">
        <w:rPr>
          <w:rFonts w:ascii="Calibri" w:hAnsi="Calibri" w:cs="Calibri"/>
          <w:sz w:val="20"/>
          <w:szCs w:val="20"/>
        </w:rPr>
        <w:t xml:space="preserve"> </w:t>
      </w:r>
    </w:p>
    <w:p w:rsidR="000F3FDB" w:rsidRPr="00822447" w:rsidRDefault="000F3FDB" w:rsidP="000F3FDB">
      <w:pPr>
        <w:spacing w:after="0"/>
        <w:rPr>
          <w:rFonts w:ascii="Cambria" w:hAnsi="Cambria" w:cstheme="minorHAnsi"/>
          <w:sz w:val="22"/>
        </w:rPr>
      </w:pPr>
    </w:p>
    <w:p w:rsidR="00DE346B" w:rsidRDefault="00C57FC4" w:rsidP="00DE346B">
      <w:pPr>
        <w:numPr>
          <w:ilvl w:val="0"/>
          <w:numId w:val="3"/>
        </w:numPr>
        <w:contextualSpacing/>
        <w:rPr>
          <w:rFonts w:ascii="Calibri" w:hAnsi="Calibri" w:cs="Calibri"/>
          <w:sz w:val="22"/>
        </w:rPr>
      </w:pPr>
      <w:r w:rsidRPr="00C57FC4">
        <w:rPr>
          <w:rFonts w:ascii="Calibri" w:hAnsi="Calibri" w:cs="Calibri"/>
          <w:b/>
          <w:sz w:val="22"/>
        </w:rPr>
        <w:t>Welcome and Apologies</w:t>
      </w:r>
      <w:r w:rsidR="003E1B85">
        <w:rPr>
          <w:rFonts w:ascii="Calibri" w:hAnsi="Calibri" w:cs="Calibri"/>
          <w:sz w:val="22"/>
        </w:rPr>
        <w:t xml:space="preserve"> </w:t>
      </w:r>
      <w:r w:rsidR="003E1B85">
        <w:rPr>
          <w:rFonts w:ascii="Calibri" w:hAnsi="Calibri" w:cs="Calibri"/>
          <w:sz w:val="22"/>
        </w:rPr>
        <w:br/>
        <w:t>The Chairman</w:t>
      </w:r>
      <w:r w:rsidRPr="00C57FC4">
        <w:rPr>
          <w:rFonts w:ascii="Calibri" w:hAnsi="Calibri" w:cs="Calibri"/>
          <w:sz w:val="22"/>
        </w:rPr>
        <w:t xml:space="preserve"> welcomed all to the online meeting and provided a reminder on how to use MT with emphasis on icons available for use in the meeting including the hand bar to ask questions and remaining on mute whils</w:t>
      </w:r>
      <w:r w:rsidR="005E7E6B">
        <w:rPr>
          <w:rFonts w:ascii="Calibri" w:hAnsi="Calibri" w:cs="Calibri"/>
          <w:sz w:val="22"/>
        </w:rPr>
        <w:t>t another Board member is speaking</w:t>
      </w:r>
      <w:r w:rsidR="009E3E92">
        <w:rPr>
          <w:rFonts w:ascii="Calibri" w:hAnsi="Calibri" w:cs="Calibri"/>
          <w:sz w:val="22"/>
        </w:rPr>
        <w:t xml:space="preserve">.  Apologies were received from </w:t>
      </w:r>
      <w:r w:rsidR="003E1B85">
        <w:rPr>
          <w:rFonts w:ascii="Calibri" w:hAnsi="Calibri" w:cs="Calibri"/>
          <w:sz w:val="22"/>
        </w:rPr>
        <w:t>Croda (Martin Chapman), Public Health (Lindsay Hudson),</w:t>
      </w:r>
      <w:r w:rsidR="00DB1C6B" w:rsidRPr="00DB1C6B">
        <w:rPr>
          <w:rFonts w:ascii="Calibri" w:hAnsi="Calibri" w:cs="Calibri"/>
          <w:sz w:val="22"/>
        </w:rPr>
        <w:t xml:space="preserve"> </w:t>
      </w:r>
      <w:r w:rsidR="003E1B85">
        <w:rPr>
          <w:rFonts w:ascii="Calibri" w:hAnsi="Calibri" w:cs="Calibri"/>
          <w:sz w:val="22"/>
        </w:rPr>
        <w:t xml:space="preserve">Department </w:t>
      </w:r>
      <w:r w:rsidR="009E3E92" w:rsidRPr="009E3E92">
        <w:rPr>
          <w:rFonts w:ascii="Calibri" w:hAnsi="Calibri" w:cs="Calibri"/>
          <w:sz w:val="22"/>
        </w:rPr>
        <w:t>for Business Ener</w:t>
      </w:r>
      <w:r w:rsidR="003E1B85">
        <w:rPr>
          <w:rFonts w:ascii="Calibri" w:hAnsi="Calibri" w:cs="Calibri"/>
          <w:sz w:val="22"/>
        </w:rPr>
        <w:t>gy &amp; Industrial Strategy – BEIS (</w:t>
      </w:r>
      <w:r w:rsidR="003E1B85" w:rsidRPr="009E3E92">
        <w:rPr>
          <w:rFonts w:ascii="Calibri" w:hAnsi="Calibri" w:cs="Calibri"/>
          <w:sz w:val="22"/>
        </w:rPr>
        <w:t xml:space="preserve">Peter </w:t>
      </w:r>
      <w:proofErr w:type="spellStart"/>
      <w:r w:rsidR="003E1B85" w:rsidRPr="009E3E92">
        <w:rPr>
          <w:rFonts w:ascii="Calibri" w:hAnsi="Calibri" w:cs="Calibri"/>
          <w:sz w:val="22"/>
        </w:rPr>
        <w:t>Campey</w:t>
      </w:r>
      <w:proofErr w:type="spellEnd"/>
      <w:r w:rsidR="003E1B85">
        <w:rPr>
          <w:rFonts w:ascii="Calibri" w:hAnsi="Calibri" w:cs="Calibri"/>
          <w:sz w:val="22"/>
        </w:rPr>
        <w:t>)</w:t>
      </w:r>
      <w:r w:rsidR="0022645E">
        <w:rPr>
          <w:rFonts w:ascii="Calibri" w:hAnsi="Calibri" w:cs="Calibri"/>
          <w:sz w:val="22"/>
        </w:rPr>
        <w:t>,</w:t>
      </w:r>
      <w:r w:rsidR="0022645E" w:rsidRPr="0022645E">
        <w:rPr>
          <w:rFonts w:ascii="Calibri" w:hAnsi="Calibri" w:cs="Calibri"/>
          <w:sz w:val="20"/>
          <w:szCs w:val="20"/>
        </w:rPr>
        <w:t xml:space="preserve"> </w:t>
      </w:r>
      <w:r w:rsidR="0022645E">
        <w:rPr>
          <w:rFonts w:ascii="Calibri" w:hAnsi="Calibri" w:cs="Calibri"/>
          <w:sz w:val="20"/>
          <w:szCs w:val="20"/>
        </w:rPr>
        <w:t>Hull &amp; East Yorkshire Smile Foundation (AB Andy Barber).</w:t>
      </w:r>
    </w:p>
    <w:p w:rsidR="00DE346B" w:rsidRDefault="00DE346B" w:rsidP="00DE346B">
      <w:pPr>
        <w:ind w:left="720"/>
        <w:contextualSpacing/>
        <w:rPr>
          <w:rFonts w:ascii="Calibri" w:hAnsi="Calibri" w:cs="Calibri"/>
          <w:sz w:val="22"/>
        </w:rPr>
      </w:pPr>
    </w:p>
    <w:p w:rsidR="00DE346B" w:rsidRPr="00572F37" w:rsidRDefault="00C57FC4" w:rsidP="00DE346B">
      <w:pPr>
        <w:numPr>
          <w:ilvl w:val="0"/>
          <w:numId w:val="3"/>
        </w:numPr>
        <w:contextualSpacing/>
        <w:rPr>
          <w:rFonts w:ascii="Calibri" w:hAnsi="Calibri" w:cs="Calibri"/>
          <w:sz w:val="22"/>
        </w:rPr>
      </w:pPr>
      <w:r w:rsidRPr="00DE346B">
        <w:rPr>
          <w:rFonts w:ascii="Calibri" w:hAnsi="Calibri" w:cs="Calibri"/>
          <w:b/>
          <w:sz w:val="22"/>
        </w:rPr>
        <w:t>Declaration of Interest</w:t>
      </w:r>
      <w:r w:rsidRPr="00DE346B">
        <w:rPr>
          <w:rFonts w:ascii="Calibri" w:hAnsi="Calibri" w:cs="Calibri"/>
          <w:sz w:val="22"/>
        </w:rPr>
        <w:t xml:space="preserve"> </w:t>
      </w:r>
      <w:r w:rsidR="00C55DF0" w:rsidRPr="00DE346B">
        <w:rPr>
          <w:rFonts w:ascii="Calibri" w:hAnsi="Calibri" w:cs="Calibri"/>
          <w:sz w:val="22"/>
        </w:rPr>
        <w:br/>
        <w:t>None declared.</w:t>
      </w:r>
      <w:r w:rsidR="00572F37">
        <w:rPr>
          <w:rFonts w:ascii="Calibri" w:hAnsi="Calibri" w:cs="Calibri"/>
          <w:sz w:val="22"/>
        </w:rPr>
        <w:br/>
      </w:r>
    </w:p>
    <w:p w:rsidR="009C1FA6" w:rsidRPr="009C1FA6" w:rsidRDefault="00C57FC4" w:rsidP="009C1FA6">
      <w:pPr>
        <w:numPr>
          <w:ilvl w:val="0"/>
          <w:numId w:val="3"/>
        </w:numPr>
        <w:contextualSpacing/>
        <w:rPr>
          <w:rFonts w:ascii="Calibri" w:hAnsi="Calibri" w:cs="Calibri"/>
          <w:sz w:val="22"/>
        </w:rPr>
      </w:pPr>
      <w:r w:rsidRPr="00DE346B">
        <w:rPr>
          <w:rFonts w:ascii="Calibri" w:hAnsi="Calibri" w:cs="Calibri"/>
          <w:b/>
          <w:sz w:val="22"/>
        </w:rPr>
        <w:t>Minutes</w:t>
      </w:r>
      <w:r w:rsidR="003E1B85" w:rsidRPr="00DE346B">
        <w:rPr>
          <w:rFonts w:ascii="Calibri" w:hAnsi="Calibri" w:cs="Calibri"/>
          <w:b/>
          <w:sz w:val="22"/>
        </w:rPr>
        <w:t xml:space="preserve"> of the previous meeting and Matters Arising</w:t>
      </w:r>
    </w:p>
    <w:p w:rsidR="008122FF" w:rsidRDefault="002F5D13" w:rsidP="008122FF">
      <w:pPr>
        <w:ind w:left="720"/>
        <w:contextualSpacing/>
        <w:jc w:val="both"/>
        <w:rPr>
          <w:rFonts w:ascii="Calibri" w:hAnsi="Calibri" w:cs="Calibri"/>
          <w:b/>
          <w:sz w:val="22"/>
        </w:rPr>
      </w:pPr>
      <w:r w:rsidRPr="00DE346B">
        <w:rPr>
          <w:rFonts w:ascii="Calibri" w:hAnsi="Calibri" w:cs="Calibri"/>
          <w:sz w:val="22"/>
        </w:rPr>
        <w:t>The Chairman asked if AP had received a response to a query regarding BT Open Reach works taking place in Goole.</w:t>
      </w:r>
      <w:r w:rsidR="004D5D9A" w:rsidRPr="00DE346B">
        <w:rPr>
          <w:rFonts w:ascii="Calibri" w:hAnsi="Calibri" w:cs="Calibri"/>
          <w:sz w:val="22"/>
        </w:rPr>
        <w:t xml:space="preserve"> AP said works were taking place on behalf of BT Open Reach, some works had been subcontracted to other suppliers such as KCOM to provide superfast fibre connectivity. Work </w:t>
      </w:r>
      <w:r w:rsidR="0022645E">
        <w:rPr>
          <w:rFonts w:ascii="Calibri" w:hAnsi="Calibri" w:cs="Calibri"/>
          <w:sz w:val="22"/>
        </w:rPr>
        <w:t>is taking place</w:t>
      </w:r>
      <w:r w:rsidR="004D5D9A" w:rsidRPr="00DE346B">
        <w:rPr>
          <w:rFonts w:ascii="Calibri" w:hAnsi="Calibri" w:cs="Calibri"/>
          <w:sz w:val="22"/>
        </w:rPr>
        <w:t xml:space="preserve"> in the town centre and other parts of the town. HH said an ERYC Officer </w:t>
      </w:r>
      <w:r w:rsidR="0022645E">
        <w:rPr>
          <w:rFonts w:ascii="Calibri" w:hAnsi="Calibri" w:cs="Calibri"/>
          <w:sz w:val="22"/>
        </w:rPr>
        <w:t>has advised that</w:t>
      </w:r>
      <w:r w:rsidR="004D5D9A" w:rsidRPr="00DE346B">
        <w:rPr>
          <w:rFonts w:ascii="Calibri" w:hAnsi="Calibri" w:cs="Calibri"/>
          <w:sz w:val="22"/>
        </w:rPr>
        <w:t xml:space="preserve"> the</w:t>
      </w:r>
      <w:r w:rsidR="009C1FA6">
        <w:rPr>
          <w:rFonts w:ascii="Calibri" w:hAnsi="Calibri" w:cs="Calibri"/>
          <w:sz w:val="22"/>
        </w:rPr>
        <w:t>se</w:t>
      </w:r>
      <w:r w:rsidR="004D5D9A" w:rsidRPr="00DE346B">
        <w:rPr>
          <w:rFonts w:ascii="Calibri" w:hAnsi="Calibri" w:cs="Calibri"/>
          <w:sz w:val="22"/>
        </w:rPr>
        <w:t xml:space="preserve"> works </w:t>
      </w:r>
      <w:r w:rsidR="0022645E">
        <w:rPr>
          <w:rFonts w:ascii="Calibri" w:hAnsi="Calibri" w:cs="Calibri"/>
          <w:sz w:val="22"/>
        </w:rPr>
        <w:t>ar</w:t>
      </w:r>
      <w:r w:rsidR="004D5D9A" w:rsidRPr="00DE346B">
        <w:rPr>
          <w:rFonts w:ascii="Calibri" w:hAnsi="Calibri" w:cs="Calibri"/>
          <w:sz w:val="22"/>
        </w:rPr>
        <w:t xml:space="preserve">e </w:t>
      </w:r>
      <w:r w:rsidR="0022645E">
        <w:rPr>
          <w:rFonts w:ascii="Calibri" w:hAnsi="Calibri" w:cs="Calibri"/>
          <w:sz w:val="22"/>
        </w:rPr>
        <w:t xml:space="preserve">all </w:t>
      </w:r>
      <w:r w:rsidR="00E025B6" w:rsidRPr="00DE346B">
        <w:rPr>
          <w:rFonts w:ascii="Calibri" w:hAnsi="Calibri" w:cs="Calibri"/>
          <w:sz w:val="22"/>
        </w:rPr>
        <w:t>part</w:t>
      </w:r>
      <w:r w:rsidR="004D5D9A" w:rsidRPr="00DE346B">
        <w:rPr>
          <w:rFonts w:ascii="Calibri" w:hAnsi="Calibri" w:cs="Calibri"/>
          <w:sz w:val="22"/>
        </w:rPr>
        <w:t xml:space="preserve"> of government targets to provide towns with greater connectivity and this would benefit the wider town.  </w:t>
      </w:r>
      <w:r w:rsidR="00E025B6" w:rsidRPr="00DE346B">
        <w:rPr>
          <w:rFonts w:ascii="Calibri" w:hAnsi="Calibri" w:cs="Calibri"/>
          <w:sz w:val="22"/>
        </w:rPr>
        <w:t>ERYC also has a schedule of dates for works so were aware</w:t>
      </w:r>
      <w:r w:rsidR="00005798" w:rsidRPr="00DE346B">
        <w:rPr>
          <w:rFonts w:ascii="Calibri" w:hAnsi="Calibri" w:cs="Calibri"/>
          <w:sz w:val="22"/>
        </w:rPr>
        <w:t xml:space="preserve"> of what was taking place.</w:t>
      </w:r>
      <w:r w:rsidR="006270A8" w:rsidRPr="00DE346B">
        <w:rPr>
          <w:rFonts w:ascii="Calibri" w:hAnsi="Calibri" w:cs="Calibri"/>
          <w:sz w:val="22"/>
        </w:rPr>
        <w:t xml:space="preserve"> AP said Government </w:t>
      </w:r>
      <w:r w:rsidR="00DE346B" w:rsidRPr="00DE346B">
        <w:rPr>
          <w:rFonts w:ascii="Calibri" w:hAnsi="Calibri" w:cs="Calibri"/>
          <w:sz w:val="22"/>
        </w:rPr>
        <w:t xml:space="preserve">has set a </w:t>
      </w:r>
      <w:r w:rsidR="00DE346B" w:rsidRPr="00DE346B">
        <w:rPr>
          <w:rFonts w:ascii="Calibri" w:hAnsi="Calibri" w:cs="Calibri"/>
          <w:bCs/>
          <w:sz w:val="22"/>
        </w:rPr>
        <w:t>target of five years for the</w:t>
      </w:r>
      <w:r w:rsidR="00DE346B" w:rsidRPr="00DE346B">
        <w:rPr>
          <w:rFonts w:ascii="Calibri" w:hAnsi="Calibri" w:cs="Calibri"/>
          <w:sz w:val="22"/>
        </w:rPr>
        <w:t xml:space="preserve"> roll-out of high-speed </w:t>
      </w:r>
      <w:r w:rsidR="00DE346B">
        <w:rPr>
          <w:rFonts w:ascii="Calibri" w:hAnsi="Calibri" w:cs="Calibri"/>
          <w:sz w:val="22"/>
        </w:rPr>
        <w:t xml:space="preserve">gigabit capable </w:t>
      </w:r>
      <w:r w:rsidR="00DE346B" w:rsidRPr="00DE346B">
        <w:rPr>
          <w:rFonts w:ascii="Calibri" w:hAnsi="Calibri" w:cs="Calibri"/>
          <w:sz w:val="22"/>
        </w:rPr>
        <w:t>broadband</w:t>
      </w:r>
      <w:r w:rsidR="00DE346B">
        <w:rPr>
          <w:rFonts w:ascii="Calibri" w:hAnsi="Calibri" w:cs="Calibri"/>
          <w:sz w:val="22"/>
        </w:rPr>
        <w:t xml:space="preserve">. </w:t>
      </w:r>
      <w:r w:rsidR="00DE346B" w:rsidRPr="00DE346B">
        <w:rPr>
          <w:rFonts w:ascii="Calibri" w:hAnsi="Calibri" w:cs="Calibri"/>
          <w:sz w:val="22"/>
        </w:rPr>
        <w:t xml:space="preserve"> </w:t>
      </w:r>
      <w:r w:rsidR="007F6608" w:rsidRPr="00DE346B">
        <w:rPr>
          <w:rFonts w:ascii="Calibri" w:hAnsi="Calibri" w:cs="Calibri"/>
          <w:b/>
          <w:sz w:val="22"/>
        </w:rPr>
        <w:t>The Minutes of the meeting held on Friday 15 May 2020 were approved as a true record by Councillor Josie Head and seconded by Councillor Anne Handley.</w:t>
      </w:r>
    </w:p>
    <w:p w:rsidR="008122FF" w:rsidRDefault="008122FF" w:rsidP="008122FF">
      <w:pPr>
        <w:ind w:left="720"/>
        <w:contextualSpacing/>
        <w:jc w:val="both"/>
        <w:rPr>
          <w:rFonts w:ascii="Calibri" w:hAnsi="Calibri" w:cs="Calibri"/>
          <w:b/>
          <w:sz w:val="22"/>
        </w:rPr>
      </w:pPr>
    </w:p>
    <w:p w:rsidR="00C57FC4" w:rsidRPr="008122FF" w:rsidRDefault="00DE346B" w:rsidP="008122FF">
      <w:pPr>
        <w:ind w:left="720"/>
        <w:contextualSpacing/>
        <w:jc w:val="both"/>
        <w:rPr>
          <w:rFonts w:ascii="Calibri" w:hAnsi="Calibri" w:cs="Calibri"/>
          <w:b/>
          <w:sz w:val="22"/>
        </w:rPr>
      </w:pPr>
      <w:r w:rsidRPr="008122FF">
        <w:rPr>
          <w:rFonts w:ascii="Calibri" w:hAnsi="Calibri" w:cs="Calibri"/>
          <w:i/>
          <w:sz w:val="20"/>
          <w:szCs w:val="20"/>
        </w:rPr>
        <w:t>To note: Gigabit capable broadband means any technology that can deliver 1 gigabit per second (1 Gpbs is equal to 1000 Mbps). 1 Gbps allows a high definition film to be downloaded in under one minute. Gigabit broadband usually means full-fibre technology but could also include cable broadband and future 5G networks.</w:t>
      </w:r>
      <w:r w:rsidR="007F6608" w:rsidRPr="008122FF">
        <w:rPr>
          <w:rFonts w:ascii="Calibri" w:hAnsi="Calibri" w:cs="Calibri"/>
          <w:b/>
          <w:sz w:val="20"/>
          <w:szCs w:val="20"/>
        </w:rPr>
        <w:t xml:space="preserve">  </w:t>
      </w:r>
    </w:p>
    <w:p w:rsidR="007F6608" w:rsidRPr="007F6608" w:rsidRDefault="007F6608" w:rsidP="007F6608">
      <w:pPr>
        <w:ind w:left="720"/>
        <w:contextualSpacing/>
        <w:rPr>
          <w:rFonts w:ascii="Calibri" w:hAnsi="Calibri" w:cs="Calibri"/>
          <w:sz w:val="22"/>
        </w:rPr>
      </w:pPr>
    </w:p>
    <w:p w:rsidR="00C57FC4" w:rsidRPr="009E3E92" w:rsidRDefault="00C57FC4" w:rsidP="00C57FC4">
      <w:pPr>
        <w:ind w:firstLine="720"/>
        <w:contextualSpacing/>
        <w:rPr>
          <w:rFonts w:ascii="Calibri" w:hAnsi="Calibri" w:cs="Calibri"/>
          <w:b/>
          <w:sz w:val="22"/>
        </w:rPr>
      </w:pPr>
      <w:r w:rsidRPr="009E3E92">
        <w:rPr>
          <w:rFonts w:asciiTheme="minorHAnsi" w:hAnsiTheme="minorHAnsi" w:cstheme="minorHAnsi"/>
          <w:b/>
          <w:sz w:val="22"/>
        </w:rPr>
        <w:t xml:space="preserve">3.1 Freeport Consultation </w:t>
      </w:r>
    </w:p>
    <w:p w:rsidR="009E3E92" w:rsidRPr="00822447" w:rsidRDefault="001733BC" w:rsidP="009B192A">
      <w:pPr>
        <w:ind w:left="720"/>
        <w:jc w:val="both"/>
        <w:rPr>
          <w:rFonts w:ascii="Calibri" w:hAnsi="Calibri" w:cs="Calibri"/>
          <w:sz w:val="22"/>
        </w:rPr>
      </w:pPr>
      <w:r>
        <w:rPr>
          <w:rFonts w:ascii="Calibri" w:hAnsi="Calibri" w:cs="Calibri"/>
          <w:sz w:val="22"/>
        </w:rPr>
        <w:t xml:space="preserve">The Chairman gave an introduction to the </w:t>
      </w:r>
      <w:r w:rsidR="0059752B">
        <w:rPr>
          <w:rFonts w:ascii="Calibri" w:hAnsi="Calibri" w:cs="Calibri"/>
          <w:sz w:val="22"/>
        </w:rPr>
        <w:t xml:space="preserve">Humber </w:t>
      </w:r>
      <w:r>
        <w:rPr>
          <w:rFonts w:ascii="Calibri" w:hAnsi="Calibri" w:cs="Calibri"/>
          <w:sz w:val="22"/>
        </w:rPr>
        <w:t>Freeport conce</w:t>
      </w:r>
      <w:r w:rsidR="00A7663E">
        <w:rPr>
          <w:rFonts w:ascii="Calibri" w:hAnsi="Calibri" w:cs="Calibri"/>
          <w:sz w:val="22"/>
        </w:rPr>
        <w:t xml:space="preserve">pt for all members.  The paper mailed by HH </w:t>
      </w:r>
      <w:r>
        <w:rPr>
          <w:rFonts w:ascii="Calibri" w:hAnsi="Calibri" w:cs="Calibri"/>
          <w:sz w:val="22"/>
        </w:rPr>
        <w:t xml:space="preserve">outlined the background and the consultation process with sections appropriate to Town Deal.  The Humber LEP is responding directly to the </w:t>
      </w:r>
      <w:r w:rsidR="0059752B">
        <w:rPr>
          <w:rFonts w:ascii="Calibri" w:hAnsi="Calibri" w:cs="Calibri"/>
          <w:sz w:val="22"/>
        </w:rPr>
        <w:t xml:space="preserve">Freeport </w:t>
      </w:r>
      <w:r>
        <w:rPr>
          <w:rFonts w:ascii="Calibri" w:hAnsi="Calibri" w:cs="Calibri"/>
          <w:sz w:val="22"/>
        </w:rPr>
        <w:t xml:space="preserve">consultation </w:t>
      </w:r>
      <w:r w:rsidR="0059752B">
        <w:rPr>
          <w:rFonts w:ascii="Calibri" w:hAnsi="Calibri" w:cs="Calibri"/>
          <w:sz w:val="22"/>
        </w:rPr>
        <w:t>process</w:t>
      </w:r>
      <w:r>
        <w:rPr>
          <w:rFonts w:ascii="Calibri" w:hAnsi="Calibri" w:cs="Calibri"/>
          <w:sz w:val="22"/>
        </w:rPr>
        <w:t xml:space="preserve">.  Board members were asked if they had any specific responses to share.  KT said Humber LEP would be providing a Humber wide response and would be happy to accommodate any issues, comments and suggestions from the Board within the response.   </w:t>
      </w:r>
      <w:r w:rsidR="00C56427">
        <w:rPr>
          <w:rFonts w:ascii="Calibri" w:hAnsi="Calibri" w:cs="Calibri"/>
          <w:sz w:val="22"/>
        </w:rPr>
        <w:t xml:space="preserve">DM said ABP </w:t>
      </w:r>
      <w:r w:rsidR="002432E0">
        <w:rPr>
          <w:rFonts w:ascii="Calibri" w:hAnsi="Calibri" w:cs="Calibri"/>
          <w:sz w:val="22"/>
        </w:rPr>
        <w:t>has a Team</w:t>
      </w:r>
      <w:r w:rsidR="00C56427">
        <w:rPr>
          <w:rFonts w:ascii="Calibri" w:hAnsi="Calibri" w:cs="Calibri"/>
          <w:sz w:val="22"/>
        </w:rPr>
        <w:t xml:space="preserve"> working with Humber LEP and partners on the South Bank of the Humber i</w:t>
      </w:r>
      <w:r w:rsidR="002432E0">
        <w:rPr>
          <w:rFonts w:ascii="Calibri" w:hAnsi="Calibri" w:cs="Calibri"/>
          <w:sz w:val="22"/>
        </w:rPr>
        <w:t xml:space="preserve">n response to the consultation with the aim of the entire Humber port system becoming a Freeport. </w:t>
      </w:r>
      <w:r w:rsidR="002F5D13">
        <w:rPr>
          <w:rFonts w:ascii="Calibri" w:hAnsi="Calibri" w:cs="Calibri"/>
          <w:sz w:val="22"/>
        </w:rPr>
        <w:t xml:space="preserve"> FD said</w:t>
      </w:r>
      <w:r w:rsidR="003A01F8">
        <w:rPr>
          <w:rFonts w:ascii="Calibri" w:hAnsi="Calibri" w:cs="Calibri"/>
          <w:sz w:val="22"/>
        </w:rPr>
        <w:t xml:space="preserve"> there was a strong need to </w:t>
      </w:r>
      <w:r w:rsidR="002F5D13">
        <w:rPr>
          <w:rFonts w:ascii="Calibri" w:hAnsi="Calibri" w:cs="Calibri"/>
          <w:sz w:val="22"/>
        </w:rPr>
        <w:t>work as</w:t>
      </w:r>
      <w:r w:rsidR="003A01F8">
        <w:rPr>
          <w:rFonts w:ascii="Calibri" w:hAnsi="Calibri" w:cs="Calibri"/>
          <w:sz w:val="22"/>
        </w:rPr>
        <w:t xml:space="preserve"> a cohort</w:t>
      </w:r>
      <w:r w:rsidR="002F5D13">
        <w:rPr>
          <w:rFonts w:ascii="Calibri" w:hAnsi="Calibri" w:cs="Calibri"/>
          <w:sz w:val="22"/>
        </w:rPr>
        <w:t xml:space="preserve"> together</w:t>
      </w:r>
      <w:r w:rsidR="003A01F8">
        <w:rPr>
          <w:rFonts w:ascii="Calibri" w:hAnsi="Calibri" w:cs="Calibri"/>
          <w:sz w:val="22"/>
        </w:rPr>
        <w:t xml:space="preserve"> </w:t>
      </w:r>
      <w:r w:rsidR="002F5D13">
        <w:rPr>
          <w:rFonts w:ascii="Calibri" w:hAnsi="Calibri" w:cs="Calibri"/>
          <w:sz w:val="22"/>
        </w:rPr>
        <w:t>so all benefit from the opportunity.</w:t>
      </w:r>
      <w:r w:rsidR="003A01F8">
        <w:rPr>
          <w:rFonts w:ascii="Calibri" w:hAnsi="Calibri" w:cs="Calibri"/>
          <w:sz w:val="22"/>
        </w:rPr>
        <w:t xml:space="preserve"> </w:t>
      </w:r>
      <w:r w:rsidR="0086608E">
        <w:rPr>
          <w:rFonts w:ascii="Calibri" w:hAnsi="Calibri" w:cs="Calibri"/>
          <w:sz w:val="22"/>
        </w:rPr>
        <w:t xml:space="preserve"> </w:t>
      </w:r>
      <w:r w:rsidR="0086608E" w:rsidRPr="0030036E">
        <w:rPr>
          <w:rFonts w:ascii="Calibri" w:hAnsi="Calibri" w:cs="Calibri"/>
          <w:b/>
          <w:sz w:val="22"/>
        </w:rPr>
        <w:t>The Chairman</w:t>
      </w:r>
      <w:r w:rsidR="009C1FA6" w:rsidRPr="0030036E">
        <w:rPr>
          <w:rFonts w:ascii="Calibri" w:hAnsi="Calibri" w:cs="Calibri"/>
          <w:b/>
          <w:sz w:val="22"/>
        </w:rPr>
        <w:t xml:space="preserve"> asked members with particular interest in aspects of the consultation to email KT directly for inclu</w:t>
      </w:r>
      <w:r w:rsidR="00CE4B81" w:rsidRPr="0030036E">
        <w:rPr>
          <w:rFonts w:ascii="Calibri" w:hAnsi="Calibri" w:cs="Calibri"/>
          <w:b/>
          <w:sz w:val="22"/>
        </w:rPr>
        <w:t>sion in the Humber LEP response</w:t>
      </w:r>
      <w:r w:rsidR="0059752B">
        <w:rPr>
          <w:rFonts w:ascii="Calibri" w:hAnsi="Calibri" w:cs="Calibri"/>
          <w:b/>
          <w:sz w:val="22"/>
        </w:rPr>
        <w:t xml:space="preserve">. The comments assembled by the Board thus far in relation to Goole would be taken into account by Humber LEP. </w:t>
      </w:r>
      <w:r w:rsidR="00CE4B81">
        <w:rPr>
          <w:rFonts w:ascii="Calibri" w:hAnsi="Calibri" w:cs="Calibri"/>
          <w:sz w:val="22"/>
        </w:rPr>
        <w:t xml:space="preserve"> </w:t>
      </w:r>
      <w:r w:rsidR="009C1FA6">
        <w:rPr>
          <w:rFonts w:ascii="Calibri" w:hAnsi="Calibri" w:cs="Calibri"/>
          <w:sz w:val="22"/>
        </w:rPr>
        <w:t xml:space="preserve"> </w:t>
      </w:r>
    </w:p>
    <w:p w:rsidR="001733BC" w:rsidRPr="001733BC" w:rsidRDefault="001733BC" w:rsidP="001733BC">
      <w:pPr>
        <w:pStyle w:val="ListParagraph"/>
        <w:numPr>
          <w:ilvl w:val="0"/>
          <w:numId w:val="3"/>
        </w:numPr>
        <w:rPr>
          <w:rFonts w:ascii="Calibri" w:hAnsi="Calibri" w:cs="Calibri"/>
          <w:sz w:val="22"/>
        </w:rPr>
      </w:pPr>
      <w:r w:rsidRPr="001733BC">
        <w:rPr>
          <w:rFonts w:asciiTheme="minorHAnsi" w:hAnsiTheme="minorHAnsi" w:cstheme="minorHAnsi"/>
          <w:b/>
          <w:sz w:val="22"/>
        </w:rPr>
        <w:t xml:space="preserve">Town Deal additional guidance </w:t>
      </w:r>
    </w:p>
    <w:p w:rsidR="001C2759" w:rsidRPr="008263D8" w:rsidRDefault="009906B7" w:rsidP="008263D8">
      <w:pPr>
        <w:pStyle w:val="ListParagraph"/>
        <w:jc w:val="both"/>
        <w:rPr>
          <w:rFonts w:ascii="Calibri" w:hAnsi="Calibri" w:cs="Calibri"/>
          <w:sz w:val="22"/>
        </w:rPr>
      </w:pPr>
      <w:r>
        <w:rPr>
          <w:rFonts w:ascii="Calibri" w:hAnsi="Calibri" w:cs="Calibri"/>
          <w:sz w:val="22"/>
        </w:rPr>
        <w:t xml:space="preserve">Additional guidance released by Government was discussed and considered very helpful in outlining the new information required and necessary processes </w:t>
      </w:r>
      <w:r w:rsidR="00190C26">
        <w:rPr>
          <w:rFonts w:ascii="Calibri" w:hAnsi="Calibri" w:cs="Calibri"/>
          <w:sz w:val="22"/>
        </w:rPr>
        <w:t>for submitting a T</w:t>
      </w:r>
      <w:r>
        <w:rPr>
          <w:rFonts w:ascii="Calibri" w:hAnsi="Calibri" w:cs="Calibri"/>
          <w:sz w:val="22"/>
        </w:rPr>
        <w:t xml:space="preserve">own </w:t>
      </w:r>
      <w:r w:rsidR="00190C26">
        <w:rPr>
          <w:rFonts w:ascii="Calibri" w:hAnsi="Calibri" w:cs="Calibri"/>
          <w:sz w:val="22"/>
        </w:rPr>
        <w:t>Investment P</w:t>
      </w:r>
      <w:r>
        <w:rPr>
          <w:rFonts w:ascii="Calibri" w:hAnsi="Calibri" w:cs="Calibri"/>
          <w:sz w:val="22"/>
        </w:rPr>
        <w:t>lan</w:t>
      </w:r>
      <w:r w:rsidR="00190C26">
        <w:rPr>
          <w:rFonts w:ascii="Calibri" w:hAnsi="Calibri" w:cs="Calibri"/>
          <w:sz w:val="22"/>
        </w:rPr>
        <w:t xml:space="preserve"> (TIP)</w:t>
      </w:r>
      <w:r>
        <w:rPr>
          <w:rFonts w:ascii="Calibri" w:hAnsi="Calibri" w:cs="Calibri"/>
          <w:sz w:val="22"/>
        </w:rPr>
        <w:t xml:space="preserve">. </w:t>
      </w:r>
      <w:r w:rsidR="005F3434" w:rsidRPr="005F3434">
        <w:rPr>
          <w:rFonts w:ascii="Calibri" w:hAnsi="Calibri" w:cs="Calibri"/>
          <w:sz w:val="22"/>
        </w:rPr>
        <w:t>The overarch</w:t>
      </w:r>
      <w:r w:rsidR="00FD7A44">
        <w:rPr>
          <w:rFonts w:ascii="Calibri" w:hAnsi="Calibri" w:cs="Calibri"/>
          <w:sz w:val="22"/>
        </w:rPr>
        <w:t xml:space="preserve">ing </w:t>
      </w:r>
      <w:r w:rsidR="00FD7A44">
        <w:rPr>
          <w:rFonts w:ascii="Calibri" w:hAnsi="Calibri" w:cs="Calibri"/>
          <w:sz w:val="22"/>
        </w:rPr>
        <w:lastRenderedPageBreak/>
        <w:t>objective of the Towns Fund</w:t>
      </w:r>
      <w:r w:rsidR="005F3434" w:rsidRPr="005F3434">
        <w:rPr>
          <w:rFonts w:ascii="Calibri" w:hAnsi="Calibri" w:cs="Calibri"/>
          <w:sz w:val="22"/>
        </w:rPr>
        <w:t xml:space="preserve"> remains the same: to drive the sustainab</w:t>
      </w:r>
      <w:r w:rsidR="00A7663E">
        <w:rPr>
          <w:rFonts w:ascii="Calibri" w:hAnsi="Calibri" w:cs="Calibri"/>
          <w:sz w:val="22"/>
        </w:rPr>
        <w:t xml:space="preserve">le economic regeneration of towns for long </w:t>
      </w:r>
      <w:r w:rsidR="005F3434" w:rsidRPr="005F3434">
        <w:rPr>
          <w:rFonts w:ascii="Calibri" w:hAnsi="Calibri" w:cs="Calibri"/>
          <w:sz w:val="22"/>
        </w:rPr>
        <w:t>term economic and productivity growth</w:t>
      </w:r>
      <w:r w:rsidR="00A7663E">
        <w:rPr>
          <w:rFonts w:ascii="Calibri" w:hAnsi="Calibri" w:cs="Calibri"/>
          <w:sz w:val="22"/>
        </w:rPr>
        <w:t>. The fund</w:t>
      </w:r>
      <w:r w:rsidR="00A85E79">
        <w:rPr>
          <w:rFonts w:ascii="Calibri" w:hAnsi="Calibri" w:cs="Calibri"/>
          <w:sz w:val="22"/>
        </w:rPr>
        <w:t xml:space="preserve"> </w:t>
      </w:r>
      <w:r w:rsidR="00A7663E">
        <w:rPr>
          <w:rFonts w:ascii="Calibri" w:hAnsi="Calibri" w:cs="Calibri"/>
          <w:sz w:val="22"/>
        </w:rPr>
        <w:t xml:space="preserve">also </w:t>
      </w:r>
      <w:r w:rsidR="005F3434" w:rsidRPr="005F3434">
        <w:rPr>
          <w:rFonts w:ascii="Calibri" w:hAnsi="Calibri" w:cs="Calibri"/>
          <w:sz w:val="22"/>
        </w:rPr>
        <w:t>take</w:t>
      </w:r>
      <w:r w:rsidR="00A7663E">
        <w:rPr>
          <w:rFonts w:ascii="Calibri" w:hAnsi="Calibri" w:cs="Calibri"/>
          <w:sz w:val="22"/>
        </w:rPr>
        <w:t>s</w:t>
      </w:r>
      <w:r w:rsidR="005F3434" w:rsidRPr="005F3434">
        <w:rPr>
          <w:rFonts w:ascii="Calibri" w:hAnsi="Calibri" w:cs="Calibri"/>
          <w:sz w:val="22"/>
        </w:rPr>
        <w:t xml:space="preserve"> o</w:t>
      </w:r>
      <w:r w:rsidR="005F3434">
        <w:rPr>
          <w:rFonts w:ascii="Calibri" w:hAnsi="Calibri" w:cs="Calibri"/>
          <w:sz w:val="22"/>
        </w:rPr>
        <w:t>n a further purpose in helping towns</w:t>
      </w:r>
      <w:r w:rsidR="005F3434" w:rsidRPr="005F3434">
        <w:rPr>
          <w:rFonts w:ascii="Calibri" w:hAnsi="Calibri" w:cs="Calibri"/>
          <w:sz w:val="22"/>
        </w:rPr>
        <w:t xml:space="preserve"> recover and rebound from the </w:t>
      </w:r>
      <w:r w:rsidR="00A7663E">
        <w:rPr>
          <w:rFonts w:ascii="Calibri" w:hAnsi="Calibri" w:cs="Calibri"/>
          <w:sz w:val="22"/>
        </w:rPr>
        <w:t xml:space="preserve">impact of </w:t>
      </w:r>
      <w:r w:rsidR="005F3434">
        <w:rPr>
          <w:rFonts w:ascii="Calibri" w:hAnsi="Calibri" w:cs="Calibri"/>
          <w:sz w:val="22"/>
        </w:rPr>
        <w:t>C19</w:t>
      </w:r>
      <w:r w:rsidR="00A7663E">
        <w:rPr>
          <w:rFonts w:ascii="Calibri" w:hAnsi="Calibri" w:cs="Calibri"/>
          <w:sz w:val="22"/>
        </w:rPr>
        <w:t>.</w:t>
      </w:r>
      <w:r w:rsidR="005F3434">
        <w:rPr>
          <w:rFonts w:ascii="Calibri" w:hAnsi="Calibri" w:cs="Calibri"/>
          <w:sz w:val="22"/>
        </w:rPr>
        <w:t xml:space="preserve">  </w:t>
      </w:r>
      <w:r w:rsidR="00852BE3" w:rsidRPr="00852BE3">
        <w:rPr>
          <w:rFonts w:ascii="Calibri" w:hAnsi="Calibri" w:cs="Calibri"/>
          <w:sz w:val="22"/>
        </w:rPr>
        <w:t>The guidance lays out key information about interventions in scope, the roles of different stakeholders t</w:t>
      </w:r>
      <w:r w:rsidR="00FD7A44">
        <w:rPr>
          <w:rFonts w:ascii="Calibri" w:hAnsi="Calibri" w:cs="Calibri"/>
          <w:sz w:val="22"/>
        </w:rPr>
        <w:t>hroughout the process, and outlines</w:t>
      </w:r>
      <w:r w:rsidR="00852BE3" w:rsidRPr="00852BE3">
        <w:rPr>
          <w:rFonts w:ascii="Calibri" w:hAnsi="Calibri" w:cs="Calibri"/>
          <w:sz w:val="22"/>
        </w:rPr>
        <w:t xml:space="preserve"> the path towards the implementation of Town Deals.</w:t>
      </w:r>
      <w:r w:rsidR="00852BE3">
        <w:rPr>
          <w:rFonts w:ascii="Calibri" w:hAnsi="Calibri" w:cs="Calibri"/>
          <w:sz w:val="22"/>
        </w:rPr>
        <w:t xml:space="preserve"> </w:t>
      </w:r>
      <w:r w:rsidR="008263D8">
        <w:rPr>
          <w:rFonts w:ascii="Calibri" w:hAnsi="Calibri" w:cs="Calibri"/>
          <w:sz w:val="22"/>
        </w:rPr>
        <w:t xml:space="preserve"> </w:t>
      </w:r>
      <w:r w:rsidR="00B8315A" w:rsidRPr="008263D8">
        <w:rPr>
          <w:rFonts w:ascii="Calibri" w:hAnsi="Calibri" w:cs="Calibri"/>
          <w:sz w:val="22"/>
        </w:rPr>
        <w:t xml:space="preserve">HH </w:t>
      </w:r>
      <w:r w:rsidR="0059752B">
        <w:rPr>
          <w:rFonts w:ascii="Calibri" w:hAnsi="Calibri" w:cs="Calibri"/>
          <w:sz w:val="22"/>
        </w:rPr>
        <w:t>highlighted the</w:t>
      </w:r>
      <w:r w:rsidR="00276466" w:rsidRPr="008263D8">
        <w:rPr>
          <w:rFonts w:ascii="Calibri" w:hAnsi="Calibri" w:cs="Calibri"/>
          <w:sz w:val="22"/>
        </w:rPr>
        <w:t xml:space="preserve"> two phases in the process for agreeing a Town Deal and starting implementation, with a decision gateway at the end of each.  The TIP </w:t>
      </w:r>
      <w:r w:rsidR="00B8315A" w:rsidRPr="008263D8">
        <w:rPr>
          <w:rFonts w:ascii="Calibri" w:hAnsi="Calibri" w:cs="Calibri"/>
          <w:sz w:val="22"/>
        </w:rPr>
        <w:t xml:space="preserve">is </w:t>
      </w:r>
      <w:r w:rsidR="00276466" w:rsidRPr="008263D8">
        <w:rPr>
          <w:rFonts w:ascii="Calibri" w:hAnsi="Calibri" w:cs="Calibri"/>
          <w:sz w:val="22"/>
        </w:rPr>
        <w:t>assessed by MHCLG and Heads of Terms offered to towns</w:t>
      </w:r>
      <w:r w:rsidR="0059752B">
        <w:rPr>
          <w:rFonts w:ascii="Calibri" w:hAnsi="Calibri" w:cs="Calibri"/>
          <w:sz w:val="22"/>
        </w:rPr>
        <w:t xml:space="preserve"> (via the Accountable Body)</w:t>
      </w:r>
      <w:r w:rsidR="00276466" w:rsidRPr="008263D8">
        <w:rPr>
          <w:rFonts w:ascii="Calibri" w:hAnsi="Calibri" w:cs="Calibri"/>
          <w:sz w:val="22"/>
        </w:rPr>
        <w:t xml:space="preserve"> with submissions of a ‘sufficient’ quality. </w:t>
      </w:r>
      <w:r w:rsidR="001A55AE" w:rsidRPr="008263D8">
        <w:rPr>
          <w:rFonts w:ascii="Calibri" w:hAnsi="Calibri" w:cs="Calibri"/>
          <w:sz w:val="22"/>
        </w:rPr>
        <w:t xml:space="preserve"> The plan </w:t>
      </w:r>
      <w:r w:rsidR="0073780C" w:rsidRPr="008263D8">
        <w:rPr>
          <w:rFonts w:ascii="Calibri" w:hAnsi="Calibri" w:cs="Calibri"/>
          <w:sz w:val="22"/>
        </w:rPr>
        <w:t xml:space="preserve">must </w:t>
      </w:r>
      <w:r w:rsidR="005F3434" w:rsidRPr="008263D8">
        <w:rPr>
          <w:rFonts w:ascii="Calibri" w:hAnsi="Calibri" w:cs="Calibri"/>
          <w:sz w:val="22"/>
        </w:rPr>
        <w:t>outline how C19 has impacted</w:t>
      </w:r>
      <w:r w:rsidR="0073780C" w:rsidRPr="008263D8">
        <w:rPr>
          <w:rFonts w:ascii="Calibri" w:hAnsi="Calibri" w:cs="Calibri"/>
          <w:sz w:val="22"/>
        </w:rPr>
        <w:t xml:space="preserve"> on the local economy, and </w:t>
      </w:r>
      <w:r w:rsidR="00852BE3" w:rsidRPr="008263D8">
        <w:rPr>
          <w:rFonts w:ascii="Calibri" w:hAnsi="Calibri" w:cs="Calibri"/>
          <w:sz w:val="22"/>
        </w:rPr>
        <w:t>reflect this</w:t>
      </w:r>
      <w:r w:rsidR="0073780C" w:rsidRPr="008263D8">
        <w:rPr>
          <w:rFonts w:ascii="Calibri" w:hAnsi="Calibri" w:cs="Calibri"/>
          <w:sz w:val="22"/>
        </w:rPr>
        <w:t xml:space="preserve"> in the </w:t>
      </w:r>
      <w:r w:rsidR="00852BE3" w:rsidRPr="008263D8">
        <w:rPr>
          <w:rFonts w:ascii="Calibri" w:hAnsi="Calibri" w:cs="Calibri"/>
          <w:sz w:val="22"/>
        </w:rPr>
        <w:t xml:space="preserve">strategy and prioritisation as it </w:t>
      </w:r>
      <w:r w:rsidR="0073780C" w:rsidRPr="008263D8">
        <w:rPr>
          <w:rFonts w:ascii="Calibri" w:hAnsi="Calibri" w:cs="Calibri"/>
          <w:sz w:val="22"/>
        </w:rPr>
        <w:t>will form pa</w:t>
      </w:r>
      <w:r w:rsidR="00852BE3" w:rsidRPr="008263D8">
        <w:rPr>
          <w:rFonts w:ascii="Calibri" w:hAnsi="Calibri" w:cs="Calibri"/>
          <w:sz w:val="22"/>
        </w:rPr>
        <w:t>rt of the evidence base and</w:t>
      </w:r>
      <w:r w:rsidR="0073780C" w:rsidRPr="008263D8">
        <w:rPr>
          <w:rFonts w:ascii="Calibri" w:hAnsi="Calibri" w:cs="Calibri"/>
          <w:sz w:val="22"/>
        </w:rPr>
        <w:t xml:space="preserve"> be factored into decision making. </w:t>
      </w:r>
      <w:r w:rsidR="00B8315A" w:rsidRPr="008263D8">
        <w:rPr>
          <w:rFonts w:ascii="Calibri" w:hAnsi="Calibri" w:cs="Calibri"/>
          <w:sz w:val="22"/>
        </w:rPr>
        <w:t>A</w:t>
      </w:r>
      <w:r w:rsidR="00276466" w:rsidRPr="008263D8">
        <w:rPr>
          <w:rFonts w:ascii="Calibri" w:hAnsi="Calibri" w:cs="Calibri"/>
          <w:sz w:val="22"/>
        </w:rPr>
        <w:t>greed projects and business cases</w:t>
      </w:r>
      <w:r w:rsidR="00B8315A" w:rsidRPr="008263D8">
        <w:rPr>
          <w:rFonts w:ascii="Calibri" w:hAnsi="Calibri" w:cs="Calibri"/>
          <w:sz w:val="22"/>
        </w:rPr>
        <w:t xml:space="preserve"> are then developed</w:t>
      </w:r>
      <w:r w:rsidR="00276466" w:rsidRPr="008263D8">
        <w:rPr>
          <w:rFonts w:ascii="Calibri" w:hAnsi="Calibri" w:cs="Calibri"/>
          <w:sz w:val="22"/>
        </w:rPr>
        <w:t xml:space="preserve"> in detail, and government will assess that information before releasing funding for implementation. </w:t>
      </w:r>
    </w:p>
    <w:p w:rsidR="001C2759" w:rsidRDefault="001C2759" w:rsidP="001A55AE">
      <w:pPr>
        <w:pStyle w:val="ListParagraph"/>
        <w:jc w:val="both"/>
        <w:rPr>
          <w:rFonts w:ascii="Calibri" w:hAnsi="Calibri" w:cs="Calibri"/>
          <w:sz w:val="22"/>
        </w:rPr>
      </w:pPr>
    </w:p>
    <w:p w:rsidR="00A85E79" w:rsidRPr="0059752B" w:rsidRDefault="001A55AE" w:rsidP="001C2759">
      <w:pPr>
        <w:pStyle w:val="ListParagraph"/>
        <w:jc w:val="both"/>
        <w:rPr>
          <w:rFonts w:ascii="Calibri" w:hAnsi="Calibri" w:cs="Calibri"/>
          <w:b/>
          <w:sz w:val="22"/>
        </w:rPr>
      </w:pPr>
      <w:r w:rsidRPr="001A55AE">
        <w:rPr>
          <w:rFonts w:ascii="Calibri" w:hAnsi="Calibri" w:cs="Calibri"/>
          <w:sz w:val="22"/>
        </w:rPr>
        <w:t xml:space="preserve">Government has altered submission phases in recognition that towns will need time to consider the economic impact of the pandemic and what bearing this will have on interventions.  </w:t>
      </w:r>
      <w:r w:rsidRPr="001C2759">
        <w:rPr>
          <w:rFonts w:ascii="Calibri" w:hAnsi="Calibri" w:cs="Calibri"/>
          <w:sz w:val="22"/>
        </w:rPr>
        <w:t>The Board will be able to submit the TIP</w:t>
      </w:r>
      <w:r w:rsidR="00276466" w:rsidRPr="001C2759">
        <w:rPr>
          <w:rFonts w:ascii="Calibri" w:hAnsi="Calibri" w:cs="Calibri"/>
          <w:sz w:val="22"/>
        </w:rPr>
        <w:t xml:space="preserve"> in </w:t>
      </w:r>
      <w:r w:rsidR="00B8315A" w:rsidRPr="001C2759">
        <w:rPr>
          <w:rFonts w:ascii="Calibri" w:hAnsi="Calibri" w:cs="Calibri"/>
          <w:sz w:val="22"/>
        </w:rPr>
        <w:t xml:space="preserve">one of </w:t>
      </w:r>
      <w:r w:rsidR="00276466" w:rsidRPr="001C2759">
        <w:rPr>
          <w:rFonts w:ascii="Calibri" w:hAnsi="Calibri" w:cs="Calibri"/>
          <w:sz w:val="22"/>
        </w:rPr>
        <w:t>three c</w:t>
      </w:r>
      <w:r w:rsidRPr="001C2759">
        <w:rPr>
          <w:rFonts w:ascii="Calibri" w:hAnsi="Calibri" w:cs="Calibri"/>
          <w:sz w:val="22"/>
        </w:rPr>
        <w:t>ohorts</w:t>
      </w:r>
      <w:r w:rsidR="00276466" w:rsidRPr="001C2759">
        <w:rPr>
          <w:rFonts w:ascii="Calibri" w:hAnsi="Calibri" w:cs="Calibri"/>
          <w:sz w:val="22"/>
        </w:rPr>
        <w:t>: July 2</w:t>
      </w:r>
      <w:r w:rsidR="00155D0F" w:rsidRPr="001C2759">
        <w:rPr>
          <w:rFonts w:ascii="Calibri" w:hAnsi="Calibri" w:cs="Calibri"/>
          <w:sz w:val="22"/>
        </w:rPr>
        <w:t>02</w:t>
      </w:r>
      <w:r w:rsidR="00276466" w:rsidRPr="001C2759">
        <w:rPr>
          <w:rFonts w:ascii="Calibri" w:hAnsi="Calibri" w:cs="Calibri"/>
          <w:sz w:val="22"/>
        </w:rPr>
        <w:t>0; October 2</w:t>
      </w:r>
      <w:r w:rsidR="00155D0F" w:rsidRPr="001C2759">
        <w:rPr>
          <w:rFonts w:ascii="Calibri" w:hAnsi="Calibri" w:cs="Calibri"/>
          <w:sz w:val="22"/>
        </w:rPr>
        <w:t>02</w:t>
      </w:r>
      <w:r w:rsidRPr="001C2759">
        <w:rPr>
          <w:rFonts w:ascii="Calibri" w:hAnsi="Calibri" w:cs="Calibri"/>
          <w:sz w:val="22"/>
        </w:rPr>
        <w:t>0 and Jan</w:t>
      </w:r>
      <w:r w:rsidR="00276466" w:rsidRPr="001C2759">
        <w:rPr>
          <w:rFonts w:ascii="Calibri" w:hAnsi="Calibri" w:cs="Calibri"/>
          <w:sz w:val="22"/>
        </w:rPr>
        <w:t>uary 2</w:t>
      </w:r>
      <w:r w:rsidR="00155D0F" w:rsidRPr="001C2759">
        <w:rPr>
          <w:rFonts w:ascii="Calibri" w:hAnsi="Calibri" w:cs="Calibri"/>
          <w:sz w:val="22"/>
        </w:rPr>
        <w:t>02</w:t>
      </w:r>
      <w:r w:rsidR="00276466" w:rsidRPr="001C2759">
        <w:rPr>
          <w:rFonts w:ascii="Calibri" w:hAnsi="Calibri" w:cs="Calibri"/>
          <w:sz w:val="22"/>
        </w:rPr>
        <w:t xml:space="preserve">1.  Guidance states ‘there is no advantage in coming first: each Town Investment Plan will be assessed on its own merits.’  </w:t>
      </w:r>
      <w:r w:rsidR="001B31FF">
        <w:rPr>
          <w:rFonts w:ascii="Calibri" w:hAnsi="Calibri" w:cs="Calibri"/>
          <w:sz w:val="22"/>
        </w:rPr>
        <w:t xml:space="preserve">All plans </w:t>
      </w:r>
      <w:r w:rsidR="00655A56">
        <w:rPr>
          <w:rFonts w:ascii="Calibri" w:hAnsi="Calibri" w:cs="Calibri"/>
          <w:sz w:val="22"/>
        </w:rPr>
        <w:t xml:space="preserve">will comprise two sections, a clear vision and the challenges faced followed by the interventions proposed to bring about the change. All TIP’s </w:t>
      </w:r>
      <w:r w:rsidR="001B31FF">
        <w:rPr>
          <w:rFonts w:ascii="Calibri" w:hAnsi="Calibri" w:cs="Calibri"/>
          <w:sz w:val="22"/>
        </w:rPr>
        <w:t>must be signed off by 31 March 202</w:t>
      </w:r>
      <w:r w:rsidR="004348E2">
        <w:rPr>
          <w:rFonts w:ascii="Calibri" w:hAnsi="Calibri" w:cs="Calibri"/>
          <w:sz w:val="22"/>
        </w:rPr>
        <w:t>1</w:t>
      </w:r>
      <w:r w:rsidR="001B31FF">
        <w:rPr>
          <w:rFonts w:ascii="Calibri" w:hAnsi="Calibri" w:cs="Calibri"/>
          <w:sz w:val="22"/>
        </w:rPr>
        <w:t xml:space="preserve">. </w:t>
      </w:r>
      <w:r w:rsidR="00155D0F" w:rsidRPr="0059752B">
        <w:rPr>
          <w:rFonts w:ascii="Calibri" w:hAnsi="Calibri" w:cs="Calibri"/>
          <w:b/>
          <w:sz w:val="22"/>
        </w:rPr>
        <w:t>Should</w:t>
      </w:r>
      <w:r w:rsidR="00276466" w:rsidRPr="0059752B">
        <w:rPr>
          <w:rFonts w:ascii="Calibri" w:hAnsi="Calibri" w:cs="Calibri"/>
          <w:b/>
          <w:sz w:val="22"/>
        </w:rPr>
        <w:t xml:space="preserve"> </w:t>
      </w:r>
      <w:r w:rsidRPr="0059752B">
        <w:rPr>
          <w:rFonts w:ascii="Calibri" w:hAnsi="Calibri" w:cs="Calibri"/>
          <w:b/>
          <w:sz w:val="22"/>
        </w:rPr>
        <w:t>a TIP fall below the standards of sufficient quality, the town</w:t>
      </w:r>
      <w:r w:rsidR="00276466" w:rsidRPr="0059752B">
        <w:rPr>
          <w:rFonts w:ascii="Calibri" w:hAnsi="Calibri" w:cs="Calibri"/>
          <w:b/>
          <w:sz w:val="22"/>
        </w:rPr>
        <w:t xml:space="preserve"> will be giv</w:t>
      </w:r>
      <w:r w:rsidRPr="0059752B">
        <w:rPr>
          <w:rFonts w:ascii="Calibri" w:hAnsi="Calibri" w:cs="Calibri"/>
          <w:b/>
          <w:sz w:val="22"/>
        </w:rPr>
        <w:t>en one more opportunity to resubmit</w:t>
      </w:r>
      <w:r w:rsidR="00276466" w:rsidRPr="0059752B">
        <w:rPr>
          <w:rFonts w:ascii="Calibri" w:hAnsi="Calibri" w:cs="Calibri"/>
          <w:b/>
          <w:sz w:val="22"/>
        </w:rPr>
        <w:t>. If they fail a second time, they wi</w:t>
      </w:r>
      <w:r w:rsidR="00C56599" w:rsidRPr="0059752B">
        <w:rPr>
          <w:rFonts w:ascii="Calibri" w:hAnsi="Calibri" w:cs="Calibri"/>
          <w:b/>
          <w:sz w:val="22"/>
        </w:rPr>
        <w:t>ll no longer be eligible for a D</w:t>
      </w:r>
      <w:r w:rsidR="00276466" w:rsidRPr="0059752B">
        <w:rPr>
          <w:rFonts w:ascii="Calibri" w:hAnsi="Calibri" w:cs="Calibri"/>
          <w:b/>
          <w:sz w:val="22"/>
        </w:rPr>
        <w:t xml:space="preserve">eal. </w:t>
      </w:r>
    </w:p>
    <w:p w:rsidR="00276466" w:rsidRDefault="00276466" w:rsidP="00A85E79">
      <w:pPr>
        <w:pStyle w:val="ListParagraph"/>
        <w:jc w:val="both"/>
        <w:rPr>
          <w:rFonts w:ascii="Calibri" w:hAnsi="Calibri" w:cs="Calibri"/>
          <w:sz w:val="22"/>
        </w:rPr>
      </w:pPr>
    </w:p>
    <w:p w:rsidR="008263D8" w:rsidRPr="0087229F" w:rsidRDefault="005F3434" w:rsidP="0087229F">
      <w:pPr>
        <w:pStyle w:val="ListParagraph"/>
        <w:jc w:val="both"/>
        <w:rPr>
          <w:rFonts w:ascii="Calibri" w:hAnsi="Calibri" w:cs="Calibri"/>
          <w:sz w:val="22"/>
        </w:rPr>
      </w:pPr>
      <w:r w:rsidRPr="00852BE3">
        <w:rPr>
          <w:rFonts w:ascii="Calibri" w:hAnsi="Calibri" w:cs="Calibri"/>
          <w:sz w:val="22"/>
        </w:rPr>
        <w:t>A Government resourced ‘Towns Hub’ has been established to p</w:t>
      </w:r>
      <w:r w:rsidR="00852BE3" w:rsidRPr="00852BE3">
        <w:rPr>
          <w:rFonts w:ascii="Calibri" w:hAnsi="Calibri" w:cs="Calibri"/>
          <w:sz w:val="22"/>
        </w:rPr>
        <w:t>rovide Town Deal Boards with</w:t>
      </w:r>
      <w:r w:rsidRPr="00852BE3">
        <w:rPr>
          <w:rFonts w:ascii="Calibri" w:hAnsi="Calibri" w:cs="Calibri"/>
          <w:sz w:val="22"/>
        </w:rPr>
        <w:t xml:space="preserve"> support to successfully complete the process</w:t>
      </w:r>
      <w:r w:rsidR="0087229F">
        <w:rPr>
          <w:rFonts w:ascii="Calibri" w:hAnsi="Calibri" w:cs="Calibri"/>
          <w:sz w:val="22"/>
        </w:rPr>
        <w:t xml:space="preserve">.  </w:t>
      </w:r>
      <w:r w:rsidR="001C2759" w:rsidRPr="0087229F">
        <w:rPr>
          <w:rFonts w:ascii="Calibri" w:hAnsi="Calibri" w:cs="Calibri"/>
          <w:sz w:val="22"/>
        </w:rPr>
        <w:t xml:space="preserve">There is a two month period for the Town Hub to consider the TIP. </w:t>
      </w:r>
      <w:r w:rsidR="001B31FF" w:rsidRPr="0087229F">
        <w:rPr>
          <w:rFonts w:ascii="Calibri" w:hAnsi="Calibri" w:cs="Calibri"/>
          <w:sz w:val="22"/>
        </w:rPr>
        <w:t xml:space="preserve"> Methodology will be used to review then feedback. This may include an immediate ‘yes’ to everything, a mix of agreement for some aspects and not fo</w:t>
      </w:r>
      <w:r w:rsidR="008122FF">
        <w:rPr>
          <w:rFonts w:ascii="Calibri" w:hAnsi="Calibri" w:cs="Calibri"/>
          <w:sz w:val="22"/>
        </w:rPr>
        <w:t>r others with the opportunity to review and resubmit</w:t>
      </w:r>
      <w:r w:rsidR="009C4576">
        <w:rPr>
          <w:rFonts w:ascii="Calibri" w:hAnsi="Calibri" w:cs="Calibri"/>
          <w:sz w:val="22"/>
        </w:rPr>
        <w:t xml:space="preserve"> the P</w:t>
      </w:r>
      <w:r w:rsidR="001B31FF" w:rsidRPr="0087229F">
        <w:rPr>
          <w:rFonts w:ascii="Calibri" w:hAnsi="Calibri" w:cs="Calibri"/>
          <w:sz w:val="22"/>
        </w:rPr>
        <w:t xml:space="preserve">lan. </w:t>
      </w:r>
      <w:r w:rsidR="00FD7A44" w:rsidRPr="0087229F">
        <w:rPr>
          <w:rFonts w:ascii="Calibri" w:hAnsi="Calibri" w:cs="Calibri"/>
          <w:sz w:val="22"/>
        </w:rPr>
        <w:t xml:space="preserve"> </w:t>
      </w:r>
      <w:r w:rsidR="008263D8" w:rsidRPr="0087229F">
        <w:rPr>
          <w:rFonts w:ascii="Calibri" w:hAnsi="Calibri" w:cs="Calibri"/>
          <w:sz w:val="22"/>
        </w:rPr>
        <w:t xml:space="preserve">Following </w:t>
      </w:r>
      <w:r w:rsidR="00324E7E" w:rsidRPr="0087229F">
        <w:rPr>
          <w:rFonts w:ascii="Calibri" w:hAnsi="Calibri" w:cs="Calibri"/>
          <w:sz w:val="22"/>
        </w:rPr>
        <w:t>Government sign off there is a 12 month period to work up pr</w:t>
      </w:r>
      <w:r w:rsidR="008122FF">
        <w:rPr>
          <w:rFonts w:ascii="Calibri" w:hAnsi="Calibri" w:cs="Calibri"/>
          <w:sz w:val="22"/>
        </w:rPr>
        <w:t>oject detail for each</w:t>
      </w:r>
      <w:r w:rsidR="00324E7E" w:rsidRPr="0087229F">
        <w:rPr>
          <w:rFonts w:ascii="Calibri" w:hAnsi="Calibri" w:cs="Calibri"/>
          <w:sz w:val="22"/>
        </w:rPr>
        <w:t xml:space="preserve"> business case. </w:t>
      </w:r>
    </w:p>
    <w:p w:rsidR="008263D8" w:rsidRDefault="00523BBF" w:rsidP="00276466">
      <w:pPr>
        <w:pStyle w:val="ListParagraph"/>
        <w:jc w:val="both"/>
        <w:rPr>
          <w:rFonts w:ascii="Calibri" w:hAnsi="Calibri" w:cs="Calibri"/>
          <w:sz w:val="22"/>
        </w:rPr>
      </w:pPr>
      <w:r>
        <w:rPr>
          <w:rFonts w:ascii="Calibri" w:hAnsi="Calibri" w:cs="Calibri"/>
          <w:sz w:val="22"/>
        </w:rPr>
        <w:t xml:space="preserve"> </w:t>
      </w:r>
    </w:p>
    <w:p w:rsidR="006B568F" w:rsidRPr="0087229F" w:rsidRDefault="00523BBF" w:rsidP="0087229F">
      <w:pPr>
        <w:pStyle w:val="ListParagraph"/>
        <w:jc w:val="both"/>
        <w:rPr>
          <w:rFonts w:ascii="Calibri" w:hAnsi="Calibri" w:cs="Calibri"/>
          <w:sz w:val="22"/>
        </w:rPr>
      </w:pPr>
      <w:r>
        <w:rPr>
          <w:rFonts w:ascii="Calibri" w:hAnsi="Calibri" w:cs="Calibri"/>
          <w:sz w:val="22"/>
        </w:rPr>
        <w:t>The Chairman briefed members on the requirement of a Stakeholder Engagement Plan as an important aspect in developing the TIP.</w:t>
      </w:r>
      <w:r w:rsidR="006D0F29">
        <w:rPr>
          <w:rFonts w:ascii="Calibri" w:hAnsi="Calibri" w:cs="Calibri"/>
          <w:sz w:val="22"/>
        </w:rPr>
        <w:t xml:space="preserve"> Guidance stipulates grants will be awarded on a 90% capital 10% revenue split with the likelihood that the 10% revenue is to assist capital </w:t>
      </w:r>
      <w:r w:rsidR="004A005E">
        <w:rPr>
          <w:rFonts w:ascii="Calibri" w:hAnsi="Calibri" w:cs="Calibri"/>
          <w:sz w:val="22"/>
        </w:rPr>
        <w:t>fund for the purpose of economic regeneration.</w:t>
      </w:r>
      <w:r w:rsidR="0087229F">
        <w:rPr>
          <w:rFonts w:ascii="Calibri" w:hAnsi="Calibri" w:cs="Calibri"/>
          <w:sz w:val="22"/>
        </w:rPr>
        <w:t xml:space="preserve">  </w:t>
      </w:r>
      <w:r w:rsidR="00E130C5" w:rsidRPr="0087229F">
        <w:rPr>
          <w:rFonts w:ascii="Calibri" w:hAnsi="Calibri" w:cs="Calibri"/>
          <w:sz w:val="22"/>
        </w:rPr>
        <w:t>AP thought the new guidance very helpful with clarity from the Government around economic recovery.</w:t>
      </w:r>
      <w:r w:rsidR="00997690" w:rsidRPr="0087229F">
        <w:rPr>
          <w:rFonts w:ascii="Calibri" w:hAnsi="Calibri" w:cs="Calibri"/>
          <w:sz w:val="22"/>
        </w:rPr>
        <w:t xml:space="preserve"> </w:t>
      </w:r>
      <w:r w:rsidR="00E81600" w:rsidRPr="0087229F">
        <w:rPr>
          <w:rFonts w:ascii="Calibri" w:hAnsi="Calibri" w:cs="Calibri"/>
          <w:sz w:val="22"/>
        </w:rPr>
        <w:t>AP said s</w:t>
      </w:r>
      <w:r w:rsidR="00997690" w:rsidRPr="0087229F">
        <w:rPr>
          <w:rFonts w:ascii="Calibri" w:hAnsi="Calibri" w:cs="Calibri"/>
          <w:sz w:val="22"/>
        </w:rPr>
        <w:t xml:space="preserve">kills, employability, green energy, digital connectivity, </w:t>
      </w:r>
      <w:r w:rsidR="00E81600" w:rsidRPr="0087229F">
        <w:rPr>
          <w:rFonts w:ascii="Calibri" w:hAnsi="Calibri" w:cs="Calibri"/>
          <w:sz w:val="22"/>
        </w:rPr>
        <w:t xml:space="preserve">and </w:t>
      </w:r>
      <w:r w:rsidR="00997690" w:rsidRPr="0087229F">
        <w:rPr>
          <w:rFonts w:ascii="Calibri" w:hAnsi="Calibri" w:cs="Calibri"/>
          <w:sz w:val="22"/>
        </w:rPr>
        <w:t xml:space="preserve">restructuring town centres through physical interventions all fit together with investment plan intentions. </w:t>
      </w:r>
    </w:p>
    <w:p w:rsidR="00220250" w:rsidRDefault="00220250" w:rsidP="006B568F">
      <w:pPr>
        <w:pStyle w:val="ListParagraph"/>
        <w:jc w:val="both"/>
        <w:rPr>
          <w:rFonts w:ascii="Calibri" w:hAnsi="Calibri" w:cs="Calibri"/>
          <w:sz w:val="22"/>
        </w:rPr>
      </w:pPr>
    </w:p>
    <w:p w:rsidR="00D20FF7" w:rsidRDefault="00220250" w:rsidP="006B568F">
      <w:pPr>
        <w:pStyle w:val="ListParagraph"/>
        <w:jc w:val="both"/>
        <w:rPr>
          <w:rFonts w:ascii="Calibri" w:hAnsi="Calibri" w:cs="Calibri"/>
          <w:sz w:val="22"/>
        </w:rPr>
      </w:pPr>
      <w:r>
        <w:rPr>
          <w:rFonts w:ascii="Calibri" w:hAnsi="Calibri" w:cs="Calibri"/>
          <w:sz w:val="22"/>
        </w:rPr>
        <w:t xml:space="preserve">KT said Humber LEP had submitted three ‘shovel ready’ projects to Government that would directly benefit Goole </w:t>
      </w:r>
      <w:r w:rsidR="00AE6DEB">
        <w:rPr>
          <w:rFonts w:ascii="Calibri" w:hAnsi="Calibri" w:cs="Calibri"/>
          <w:sz w:val="22"/>
        </w:rPr>
        <w:t xml:space="preserve">and complement Town Deal priorities </w:t>
      </w:r>
      <w:r>
        <w:rPr>
          <w:rFonts w:ascii="Calibri" w:hAnsi="Calibri" w:cs="Calibri"/>
          <w:sz w:val="22"/>
        </w:rPr>
        <w:t xml:space="preserve">if funding was received. </w:t>
      </w:r>
      <w:r w:rsidR="008122FF">
        <w:rPr>
          <w:rFonts w:ascii="Calibri" w:hAnsi="Calibri" w:cs="Calibri"/>
          <w:sz w:val="22"/>
        </w:rPr>
        <w:t>These consist of a</w:t>
      </w:r>
      <w:r>
        <w:rPr>
          <w:rFonts w:ascii="Calibri" w:hAnsi="Calibri" w:cs="Calibri"/>
          <w:sz w:val="22"/>
        </w:rPr>
        <w:t xml:space="preserve"> business </w:t>
      </w:r>
      <w:r w:rsidR="008122FF">
        <w:rPr>
          <w:rFonts w:ascii="Calibri" w:hAnsi="Calibri" w:cs="Calibri"/>
          <w:sz w:val="22"/>
        </w:rPr>
        <w:t xml:space="preserve">innovation </w:t>
      </w:r>
      <w:r w:rsidR="00AE6DEB">
        <w:rPr>
          <w:rFonts w:ascii="Calibri" w:hAnsi="Calibri" w:cs="Calibri"/>
          <w:sz w:val="22"/>
        </w:rPr>
        <w:t>centre at Goole 36, a cycle route</w:t>
      </w:r>
      <w:r w:rsidR="00C07BC3">
        <w:rPr>
          <w:rFonts w:ascii="Calibri" w:hAnsi="Calibri" w:cs="Calibri"/>
          <w:sz w:val="22"/>
        </w:rPr>
        <w:t xml:space="preserve"> system</w:t>
      </w:r>
      <w:r w:rsidR="00AE6DEB">
        <w:rPr>
          <w:rFonts w:ascii="Calibri" w:hAnsi="Calibri" w:cs="Calibri"/>
          <w:sz w:val="22"/>
        </w:rPr>
        <w:t xml:space="preserve"> incorporating Goole and plans for an additional link road opening up </w:t>
      </w:r>
      <w:r w:rsidR="00655A56">
        <w:rPr>
          <w:rFonts w:ascii="Calibri" w:hAnsi="Calibri" w:cs="Calibri"/>
          <w:sz w:val="22"/>
        </w:rPr>
        <w:t>more of</w:t>
      </w:r>
      <w:r w:rsidR="00AE6DEB">
        <w:rPr>
          <w:rFonts w:ascii="Calibri" w:hAnsi="Calibri" w:cs="Calibri"/>
          <w:sz w:val="22"/>
        </w:rPr>
        <w:t xml:space="preserve"> Goole 36. </w:t>
      </w:r>
      <w:r w:rsidR="00E81600">
        <w:rPr>
          <w:rFonts w:ascii="Calibri" w:hAnsi="Calibri" w:cs="Calibri"/>
          <w:sz w:val="22"/>
        </w:rPr>
        <w:t xml:space="preserve"> </w:t>
      </w:r>
    </w:p>
    <w:p w:rsidR="00655A56" w:rsidRDefault="00655A56" w:rsidP="006B568F">
      <w:pPr>
        <w:pStyle w:val="ListParagraph"/>
        <w:jc w:val="both"/>
        <w:rPr>
          <w:rFonts w:ascii="Calibri" w:hAnsi="Calibri" w:cs="Calibri"/>
          <w:sz w:val="22"/>
        </w:rPr>
      </w:pPr>
    </w:p>
    <w:p w:rsidR="000B53FB" w:rsidRDefault="00655A56" w:rsidP="00EC5927">
      <w:pPr>
        <w:pStyle w:val="ListParagraph"/>
        <w:jc w:val="both"/>
        <w:rPr>
          <w:rFonts w:ascii="Calibri" w:hAnsi="Calibri" w:cs="Calibri"/>
          <w:sz w:val="22"/>
        </w:rPr>
      </w:pPr>
      <w:r>
        <w:rPr>
          <w:rFonts w:ascii="Calibri" w:hAnsi="Calibri" w:cs="Calibri"/>
          <w:sz w:val="22"/>
        </w:rPr>
        <w:t>The pandemic response and its impact is evolving daily and i</w:t>
      </w:r>
      <w:r w:rsidR="00EC5927">
        <w:rPr>
          <w:rFonts w:ascii="Calibri" w:hAnsi="Calibri" w:cs="Calibri"/>
          <w:sz w:val="22"/>
        </w:rPr>
        <w:t>mmediate measures to mitigate the impact of C19 in town centres and high streets include the</w:t>
      </w:r>
      <w:r w:rsidR="00EC5927" w:rsidRPr="00EC5927">
        <w:rPr>
          <w:rFonts w:ascii="Calibri" w:hAnsi="Calibri" w:cs="Calibri"/>
          <w:sz w:val="22"/>
        </w:rPr>
        <w:t xml:space="preserve"> Reopening High Streets Safely Fund</w:t>
      </w:r>
      <w:r w:rsidR="00EC5927">
        <w:rPr>
          <w:rFonts w:ascii="Calibri" w:hAnsi="Calibri" w:cs="Calibri"/>
          <w:sz w:val="22"/>
        </w:rPr>
        <w:t>.  The</w:t>
      </w:r>
      <w:r w:rsidR="00EC5927" w:rsidRPr="00EC5927">
        <w:rPr>
          <w:rFonts w:ascii="Calibri" w:hAnsi="Calibri" w:cs="Calibri"/>
          <w:sz w:val="22"/>
        </w:rPr>
        <w:t xml:space="preserve"> European Regional Development Fund (ERDF) is providing £50 million to council</w:t>
      </w:r>
      <w:r w:rsidR="00EC5927">
        <w:rPr>
          <w:rFonts w:ascii="Calibri" w:hAnsi="Calibri" w:cs="Calibri"/>
          <w:sz w:val="22"/>
        </w:rPr>
        <w:t xml:space="preserve">s across England to support safe </w:t>
      </w:r>
      <w:r w:rsidR="00EC5927" w:rsidRPr="00EC5927">
        <w:rPr>
          <w:rFonts w:ascii="Calibri" w:hAnsi="Calibri" w:cs="Calibri"/>
          <w:sz w:val="22"/>
        </w:rPr>
        <w:t xml:space="preserve">reopening of high streets and other commercial areas. </w:t>
      </w:r>
      <w:r w:rsidR="00482B4A">
        <w:rPr>
          <w:rFonts w:ascii="Calibri" w:hAnsi="Calibri" w:cs="Calibri"/>
          <w:sz w:val="22"/>
        </w:rPr>
        <w:t xml:space="preserve">ERYCs allocation is £300k with a project plan for roll out </w:t>
      </w:r>
      <w:r>
        <w:rPr>
          <w:rFonts w:ascii="Calibri" w:hAnsi="Calibri" w:cs="Calibri"/>
          <w:sz w:val="22"/>
        </w:rPr>
        <w:t>over</w:t>
      </w:r>
      <w:r w:rsidR="00482B4A">
        <w:rPr>
          <w:rFonts w:ascii="Calibri" w:hAnsi="Calibri" w:cs="Calibri"/>
          <w:sz w:val="22"/>
        </w:rPr>
        <w:t xml:space="preserve"> 4 to 6 months.  Support is available for businesses and communities across East Riding’s 13 towns.  This will aid in building an evidence base into the long term investment plan. </w:t>
      </w:r>
    </w:p>
    <w:p w:rsidR="000B53FB" w:rsidRDefault="000B53FB" w:rsidP="00EC5927">
      <w:pPr>
        <w:pStyle w:val="ListParagraph"/>
        <w:jc w:val="both"/>
        <w:rPr>
          <w:rFonts w:ascii="Calibri" w:hAnsi="Calibri" w:cs="Calibri"/>
          <w:sz w:val="22"/>
        </w:rPr>
      </w:pPr>
    </w:p>
    <w:p w:rsidR="000B53FB" w:rsidRDefault="00702858" w:rsidP="00EC5927">
      <w:pPr>
        <w:pStyle w:val="ListParagraph"/>
        <w:jc w:val="both"/>
        <w:rPr>
          <w:rFonts w:ascii="Calibri" w:hAnsi="Calibri" w:cs="Calibri"/>
          <w:sz w:val="22"/>
        </w:rPr>
      </w:pPr>
      <w:r>
        <w:rPr>
          <w:rFonts w:ascii="Calibri" w:hAnsi="Calibri" w:cs="Calibri"/>
          <w:sz w:val="22"/>
        </w:rPr>
        <w:t>Other opportunities benefitting</w:t>
      </w:r>
      <w:r w:rsidR="008A40ED">
        <w:rPr>
          <w:rFonts w:ascii="Calibri" w:hAnsi="Calibri" w:cs="Calibri"/>
          <w:sz w:val="22"/>
        </w:rPr>
        <w:t xml:space="preserve"> Goole were discussed.  </w:t>
      </w:r>
      <w:r w:rsidR="000B53FB">
        <w:rPr>
          <w:rFonts w:ascii="Calibri" w:hAnsi="Calibri" w:cs="Calibri"/>
          <w:sz w:val="22"/>
        </w:rPr>
        <w:t>The</w:t>
      </w:r>
      <w:r w:rsidR="008A40ED">
        <w:rPr>
          <w:rFonts w:ascii="Calibri" w:hAnsi="Calibri" w:cs="Calibri"/>
          <w:sz w:val="22"/>
        </w:rPr>
        <w:t xml:space="preserve"> Goole</w:t>
      </w:r>
      <w:r w:rsidR="000B53FB">
        <w:rPr>
          <w:rFonts w:ascii="Calibri" w:hAnsi="Calibri" w:cs="Calibri"/>
          <w:sz w:val="22"/>
        </w:rPr>
        <w:t xml:space="preserve"> Heat Energy Exchange</w:t>
      </w:r>
      <w:r w:rsidR="008A40ED">
        <w:rPr>
          <w:rFonts w:ascii="Calibri" w:hAnsi="Calibri" w:cs="Calibri"/>
          <w:sz w:val="22"/>
        </w:rPr>
        <w:t xml:space="preserve"> places the town in a unique position to benefit from green energy</w:t>
      </w:r>
      <w:r w:rsidR="008A40ED" w:rsidRPr="008A40ED">
        <w:rPr>
          <w:rFonts w:ascii="Calibri" w:hAnsi="Calibri" w:cs="Calibri"/>
          <w:sz w:val="22"/>
        </w:rPr>
        <w:t xml:space="preserve"> </w:t>
      </w:r>
      <w:r w:rsidR="008A40ED">
        <w:rPr>
          <w:rFonts w:ascii="Calibri" w:hAnsi="Calibri" w:cs="Calibri"/>
          <w:sz w:val="22"/>
        </w:rPr>
        <w:t xml:space="preserve">due to the growing industrial park at Goole 36.  The project team have presented to the Goole 36 </w:t>
      </w:r>
      <w:r w:rsidR="00655A56">
        <w:rPr>
          <w:rFonts w:ascii="Calibri" w:hAnsi="Calibri" w:cs="Calibri"/>
          <w:sz w:val="22"/>
        </w:rPr>
        <w:t xml:space="preserve">working </w:t>
      </w:r>
      <w:r w:rsidR="008A40ED">
        <w:rPr>
          <w:rFonts w:ascii="Calibri" w:hAnsi="Calibri" w:cs="Calibri"/>
          <w:sz w:val="22"/>
        </w:rPr>
        <w:t>group</w:t>
      </w:r>
      <w:r>
        <w:rPr>
          <w:rFonts w:ascii="Calibri" w:hAnsi="Calibri" w:cs="Calibri"/>
          <w:sz w:val="22"/>
        </w:rPr>
        <w:t xml:space="preserve">. FB said that post C19 across the globe </w:t>
      </w:r>
      <w:r w:rsidR="00221220">
        <w:rPr>
          <w:rFonts w:ascii="Calibri" w:hAnsi="Calibri" w:cs="Calibri"/>
          <w:sz w:val="22"/>
        </w:rPr>
        <w:t>there’ll be new opportunities to accelerate green energy with the Humber well placed to lead on this and Goole a perfect test bed.</w:t>
      </w:r>
      <w:r w:rsidR="00655A56">
        <w:rPr>
          <w:rFonts w:ascii="Calibri" w:hAnsi="Calibri" w:cs="Calibri"/>
          <w:sz w:val="22"/>
        </w:rPr>
        <w:t xml:space="preserve"> The time is ripe for</w:t>
      </w:r>
      <w:r w:rsidR="0064719E">
        <w:rPr>
          <w:rFonts w:ascii="Calibri" w:hAnsi="Calibri" w:cs="Calibri"/>
          <w:sz w:val="22"/>
        </w:rPr>
        <w:t xml:space="preserve"> members </w:t>
      </w:r>
      <w:r w:rsidR="00655A56">
        <w:rPr>
          <w:rFonts w:ascii="Calibri" w:hAnsi="Calibri" w:cs="Calibri"/>
          <w:sz w:val="22"/>
        </w:rPr>
        <w:t xml:space="preserve">to </w:t>
      </w:r>
      <w:r w:rsidR="0064719E">
        <w:rPr>
          <w:rFonts w:ascii="Calibri" w:hAnsi="Calibri" w:cs="Calibri"/>
          <w:sz w:val="22"/>
        </w:rPr>
        <w:t xml:space="preserve">consider the future of Goole holistically and what this might mean in </w:t>
      </w:r>
      <w:r w:rsidR="0064719E">
        <w:rPr>
          <w:rFonts w:ascii="Calibri" w:hAnsi="Calibri" w:cs="Calibri"/>
          <w:sz w:val="22"/>
        </w:rPr>
        <w:lastRenderedPageBreak/>
        <w:t>connecting industrial growth to the town, the port and where Goole could be in 5 to 10 years through regeneration</w:t>
      </w:r>
      <w:r w:rsidR="00B508B5">
        <w:rPr>
          <w:rFonts w:ascii="Calibri" w:hAnsi="Calibri" w:cs="Calibri"/>
          <w:sz w:val="22"/>
        </w:rPr>
        <w:t>.</w:t>
      </w:r>
      <w:r w:rsidR="002B1E7F">
        <w:rPr>
          <w:rFonts w:ascii="Calibri" w:hAnsi="Calibri" w:cs="Calibri"/>
          <w:sz w:val="22"/>
        </w:rPr>
        <w:t xml:space="preserve"> </w:t>
      </w:r>
    </w:p>
    <w:p w:rsidR="002B1E7F" w:rsidRDefault="002B1E7F" w:rsidP="00EC5927">
      <w:pPr>
        <w:pStyle w:val="ListParagraph"/>
        <w:jc w:val="both"/>
        <w:rPr>
          <w:rFonts w:ascii="Calibri" w:hAnsi="Calibri" w:cs="Calibri"/>
          <w:sz w:val="22"/>
        </w:rPr>
      </w:pPr>
    </w:p>
    <w:p w:rsidR="00DE017B" w:rsidRDefault="007A7417" w:rsidP="008122FF">
      <w:pPr>
        <w:pStyle w:val="ListParagraph"/>
        <w:jc w:val="both"/>
        <w:rPr>
          <w:rFonts w:ascii="Calibri" w:hAnsi="Calibri" w:cs="Calibri"/>
          <w:sz w:val="22"/>
        </w:rPr>
      </w:pPr>
      <w:r>
        <w:rPr>
          <w:rFonts w:ascii="Calibri" w:hAnsi="Calibri" w:cs="Calibri"/>
          <w:sz w:val="22"/>
        </w:rPr>
        <w:t xml:space="preserve">JE added that an exciting vision for Goole is being created </w:t>
      </w:r>
      <w:r w:rsidR="00186964">
        <w:rPr>
          <w:rFonts w:ascii="Calibri" w:hAnsi="Calibri" w:cs="Calibri"/>
          <w:sz w:val="22"/>
        </w:rPr>
        <w:t xml:space="preserve">and </w:t>
      </w:r>
      <w:r w:rsidR="00B508B5">
        <w:rPr>
          <w:rFonts w:ascii="Calibri" w:hAnsi="Calibri" w:cs="Calibri"/>
          <w:sz w:val="22"/>
        </w:rPr>
        <w:t xml:space="preserve">through the </w:t>
      </w:r>
      <w:r w:rsidR="00186964">
        <w:rPr>
          <w:rFonts w:ascii="Calibri" w:hAnsi="Calibri" w:cs="Calibri"/>
          <w:sz w:val="22"/>
        </w:rPr>
        <w:t>Town D</w:t>
      </w:r>
      <w:r w:rsidR="004D2F44">
        <w:rPr>
          <w:rFonts w:ascii="Calibri" w:hAnsi="Calibri" w:cs="Calibri"/>
          <w:sz w:val="22"/>
        </w:rPr>
        <w:t>eal</w:t>
      </w:r>
      <w:r w:rsidR="00B508B5">
        <w:rPr>
          <w:rFonts w:ascii="Calibri" w:hAnsi="Calibri" w:cs="Calibri"/>
          <w:sz w:val="22"/>
        </w:rPr>
        <w:t xml:space="preserve"> process, s</w:t>
      </w:r>
      <w:r w:rsidR="00826488">
        <w:rPr>
          <w:rFonts w:ascii="Calibri" w:hAnsi="Calibri" w:cs="Calibri"/>
          <w:sz w:val="22"/>
        </w:rPr>
        <w:t>patial planning would be incorporated into the consul</w:t>
      </w:r>
      <w:r w:rsidR="004D2F44">
        <w:rPr>
          <w:rFonts w:ascii="Calibri" w:hAnsi="Calibri" w:cs="Calibri"/>
          <w:sz w:val="22"/>
        </w:rPr>
        <w:t xml:space="preserve">tant work and a masterplan </w:t>
      </w:r>
      <w:r w:rsidR="00B508B5">
        <w:rPr>
          <w:rFonts w:ascii="Calibri" w:hAnsi="Calibri" w:cs="Calibri"/>
          <w:sz w:val="22"/>
        </w:rPr>
        <w:t>w</w:t>
      </w:r>
      <w:r w:rsidR="004D2F44">
        <w:rPr>
          <w:rFonts w:ascii="Calibri" w:hAnsi="Calibri" w:cs="Calibri"/>
          <w:sz w:val="22"/>
        </w:rPr>
        <w:t xml:space="preserve">ould assist in determining </w:t>
      </w:r>
      <w:r w:rsidR="00B508B5">
        <w:rPr>
          <w:rFonts w:ascii="Calibri" w:hAnsi="Calibri" w:cs="Calibri"/>
          <w:sz w:val="22"/>
        </w:rPr>
        <w:t>the physical</w:t>
      </w:r>
      <w:r w:rsidR="004D2F44">
        <w:rPr>
          <w:rFonts w:ascii="Calibri" w:hAnsi="Calibri" w:cs="Calibri"/>
          <w:sz w:val="22"/>
        </w:rPr>
        <w:t xml:space="preserve"> route </w:t>
      </w:r>
      <w:r w:rsidR="00B508B5">
        <w:rPr>
          <w:rFonts w:ascii="Calibri" w:hAnsi="Calibri" w:cs="Calibri"/>
          <w:sz w:val="22"/>
        </w:rPr>
        <w:t>to</w:t>
      </w:r>
      <w:r w:rsidR="004D2F44">
        <w:rPr>
          <w:rFonts w:ascii="Calibri" w:hAnsi="Calibri" w:cs="Calibri"/>
          <w:sz w:val="22"/>
        </w:rPr>
        <w:t xml:space="preserve"> recovery</w:t>
      </w:r>
      <w:r w:rsidR="00B508B5">
        <w:rPr>
          <w:rFonts w:ascii="Calibri" w:hAnsi="Calibri" w:cs="Calibri"/>
          <w:sz w:val="22"/>
        </w:rPr>
        <w:t xml:space="preserve"> of the town centre</w:t>
      </w:r>
      <w:r w:rsidR="004D2F44">
        <w:rPr>
          <w:rFonts w:ascii="Calibri" w:hAnsi="Calibri" w:cs="Calibri"/>
          <w:sz w:val="22"/>
        </w:rPr>
        <w:t>.  LP informed members that spatial planning with expert scoping of buildings, assets, issues and options was incorporated in the consultant brief</w:t>
      </w:r>
      <w:r w:rsidR="00275575">
        <w:rPr>
          <w:rFonts w:ascii="Calibri" w:hAnsi="Calibri" w:cs="Calibri"/>
          <w:sz w:val="22"/>
        </w:rPr>
        <w:t xml:space="preserve"> and assistance from </w:t>
      </w:r>
      <w:r w:rsidR="00B508B5">
        <w:rPr>
          <w:rFonts w:ascii="Calibri" w:hAnsi="Calibri" w:cs="Calibri"/>
          <w:sz w:val="22"/>
        </w:rPr>
        <w:t>the ERYC transport</w:t>
      </w:r>
      <w:r w:rsidR="00275575">
        <w:rPr>
          <w:rFonts w:ascii="Calibri" w:hAnsi="Calibri" w:cs="Calibri"/>
          <w:sz w:val="22"/>
        </w:rPr>
        <w:t xml:space="preserve"> and estates </w:t>
      </w:r>
      <w:r w:rsidR="00B508B5">
        <w:rPr>
          <w:rFonts w:ascii="Calibri" w:hAnsi="Calibri" w:cs="Calibri"/>
          <w:sz w:val="22"/>
        </w:rPr>
        <w:t xml:space="preserve">team </w:t>
      </w:r>
      <w:r w:rsidR="00275575">
        <w:rPr>
          <w:rFonts w:ascii="Calibri" w:hAnsi="Calibri" w:cs="Calibri"/>
          <w:sz w:val="22"/>
        </w:rPr>
        <w:t>would also be included.</w:t>
      </w:r>
      <w:r w:rsidR="0094173D">
        <w:rPr>
          <w:rFonts w:ascii="Calibri" w:hAnsi="Calibri" w:cs="Calibri"/>
          <w:sz w:val="22"/>
        </w:rPr>
        <w:t xml:space="preserve">  JE welcomed green energy as a complementary addition to the wider vision for Goole.  </w:t>
      </w:r>
      <w:r w:rsidR="00B508B5">
        <w:rPr>
          <w:rFonts w:ascii="Calibri" w:hAnsi="Calibri" w:cs="Calibri"/>
          <w:sz w:val="22"/>
        </w:rPr>
        <w:t>AP advised that he had been approached by one owner of Mariners Corner property and this should be followed up. MHC agreed and that</w:t>
      </w:r>
      <w:r w:rsidR="0094173D">
        <w:rPr>
          <w:rFonts w:ascii="Calibri" w:hAnsi="Calibri" w:cs="Calibri"/>
          <w:sz w:val="22"/>
        </w:rPr>
        <w:t xml:space="preserve"> consideration of the space around Mariner’s Court within the spatial planning context</w:t>
      </w:r>
      <w:r w:rsidR="00B508B5">
        <w:rPr>
          <w:rFonts w:ascii="Calibri" w:hAnsi="Calibri" w:cs="Calibri"/>
          <w:sz w:val="22"/>
        </w:rPr>
        <w:t xml:space="preserve"> presented an opportunity. </w:t>
      </w:r>
    </w:p>
    <w:p w:rsidR="00DE017B" w:rsidRDefault="00DE017B" w:rsidP="00DE017B">
      <w:pPr>
        <w:ind w:left="720"/>
        <w:jc w:val="both"/>
        <w:rPr>
          <w:rFonts w:ascii="Calibri" w:hAnsi="Calibri" w:cs="Calibri"/>
          <w:sz w:val="22"/>
        </w:rPr>
      </w:pPr>
      <w:r>
        <w:rPr>
          <w:rFonts w:ascii="Calibri" w:hAnsi="Calibri" w:cs="Calibri"/>
          <w:sz w:val="22"/>
        </w:rPr>
        <w:t>JE asked what date would be appropriate to submit the TIP considering the necessity to measure the economic impact of C19 on the economy and the importance of submitting a robust plan. HH explained that a letter had been received by the Chief Executive of ERYC outlining the submission process with a three to four week timeline to respond to.  Members discussed</w:t>
      </w:r>
      <w:r w:rsidRPr="00C95EA8">
        <w:rPr>
          <w:rFonts w:ascii="Calibri" w:hAnsi="Calibri" w:cs="Calibri"/>
          <w:sz w:val="22"/>
        </w:rPr>
        <w:t xml:space="preserve"> options</w:t>
      </w:r>
      <w:r>
        <w:rPr>
          <w:rFonts w:ascii="Calibri" w:hAnsi="Calibri" w:cs="Calibri"/>
          <w:sz w:val="22"/>
        </w:rPr>
        <w:t xml:space="preserve"> and constraints including the importance of consultation,</w:t>
      </w:r>
      <w:r w:rsidRPr="00C95EA8">
        <w:rPr>
          <w:rFonts w:ascii="Calibri" w:hAnsi="Calibri" w:cs="Calibri"/>
          <w:sz w:val="22"/>
        </w:rPr>
        <w:t xml:space="preserve"> </w:t>
      </w:r>
      <w:r>
        <w:rPr>
          <w:rFonts w:ascii="Calibri" w:hAnsi="Calibri" w:cs="Calibri"/>
          <w:sz w:val="22"/>
        </w:rPr>
        <w:t xml:space="preserve">the impact of C19, Brexit complications, Freeport consultation and ensuring an appropriate amount of time is given to respond to the Consultant team findings to build a robust and comprehensive TIP.  JR thought October would be a tight trajectory to meet in consideration of new guidance just released and given that each TIP would be judged on its own merits rather than competitively against other towns, and suggested it might be advantageous to submit in January 2021.  </w:t>
      </w:r>
    </w:p>
    <w:p w:rsidR="00DE017B" w:rsidRDefault="00DE017B" w:rsidP="00DE017B">
      <w:pPr>
        <w:ind w:left="720"/>
        <w:jc w:val="both"/>
        <w:rPr>
          <w:rFonts w:ascii="Calibri" w:hAnsi="Calibri" w:cs="Calibri"/>
          <w:b/>
          <w:sz w:val="22"/>
        </w:rPr>
      </w:pPr>
      <w:r>
        <w:rPr>
          <w:rFonts w:ascii="Calibri" w:hAnsi="Calibri" w:cs="Calibri"/>
          <w:sz w:val="22"/>
        </w:rPr>
        <w:t xml:space="preserve">AP concurred with this view stating the need to build in appropriate public participation and submitting in July or October would negate sufficient consultation opportunities and a deeper understanding of the needs to address recovery from the pandemic.  LP informed all that were the TIP submission date agreed as January 2021 the document itself would likely be ready, and submitted, in December 2020 giving additional time in January 2021 to make any necessary amendments should they be required and giving time to work up projects in greater detail and be at a greater stage of advancement ready for agreeing heads of terms.  </w:t>
      </w:r>
      <w:r w:rsidRPr="003038A8">
        <w:rPr>
          <w:rFonts w:ascii="Calibri" w:hAnsi="Calibri" w:cs="Calibri"/>
          <w:b/>
          <w:sz w:val="22"/>
        </w:rPr>
        <w:t>The Board</w:t>
      </w:r>
      <w:r w:rsidRPr="00C95EA8">
        <w:rPr>
          <w:rFonts w:ascii="Calibri" w:hAnsi="Calibri" w:cs="Calibri"/>
          <w:b/>
          <w:sz w:val="22"/>
        </w:rPr>
        <w:t xml:space="preserve"> agreed to submit the Town Investment Plan in January 2021 with the proviso of continuing to work at pace</w:t>
      </w:r>
      <w:r>
        <w:rPr>
          <w:rFonts w:ascii="Calibri" w:hAnsi="Calibri" w:cs="Calibri"/>
          <w:b/>
          <w:sz w:val="22"/>
        </w:rPr>
        <w:t xml:space="preserve"> and supported a formal ERYC response to confirm this cohort for the Goole submission.</w:t>
      </w:r>
      <w:r w:rsidRPr="00C95EA8">
        <w:rPr>
          <w:rFonts w:ascii="Calibri" w:hAnsi="Calibri" w:cs="Calibri"/>
          <w:b/>
          <w:sz w:val="22"/>
        </w:rPr>
        <w:t xml:space="preserve">  </w:t>
      </w:r>
    </w:p>
    <w:p w:rsidR="00DE017B" w:rsidRPr="00822447" w:rsidRDefault="00DE017B" w:rsidP="00DE017B">
      <w:pPr>
        <w:ind w:left="720"/>
        <w:jc w:val="both"/>
        <w:rPr>
          <w:rFonts w:ascii="Calibri" w:hAnsi="Calibri" w:cs="Calibri"/>
          <w:sz w:val="22"/>
        </w:rPr>
      </w:pPr>
    </w:p>
    <w:p w:rsidR="00C57FC4" w:rsidRPr="00822447" w:rsidRDefault="00C57FC4" w:rsidP="00C57FC4">
      <w:pPr>
        <w:numPr>
          <w:ilvl w:val="0"/>
          <w:numId w:val="3"/>
        </w:numPr>
        <w:contextualSpacing/>
        <w:rPr>
          <w:rFonts w:ascii="Calibri" w:hAnsi="Calibri" w:cs="Calibri"/>
          <w:b/>
          <w:sz w:val="22"/>
        </w:rPr>
      </w:pPr>
      <w:r w:rsidRPr="00822447">
        <w:rPr>
          <w:rFonts w:asciiTheme="minorHAnsi" w:hAnsiTheme="minorHAnsi" w:cstheme="minorHAnsi"/>
          <w:b/>
          <w:sz w:val="22"/>
        </w:rPr>
        <w:t xml:space="preserve">Review of Projects, Assets and Opportunities </w:t>
      </w:r>
    </w:p>
    <w:p w:rsidR="00774BC6" w:rsidRDefault="000410F9" w:rsidP="00400C89">
      <w:pPr>
        <w:ind w:left="720"/>
        <w:jc w:val="both"/>
        <w:rPr>
          <w:rFonts w:asciiTheme="minorHAnsi" w:hAnsiTheme="minorHAnsi" w:cstheme="minorHAnsi"/>
          <w:sz w:val="22"/>
        </w:rPr>
      </w:pPr>
      <w:r>
        <w:rPr>
          <w:rFonts w:asciiTheme="minorHAnsi" w:hAnsiTheme="minorHAnsi" w:cstheme="minorHAnsi"/>
          <w:sz w:val="22"/>
        </w:rPr>
        <w:t>HH summarized the projects, assets and opportunities table that had been circulated.</w:t>
      </w:r>
      <w:r w:rsidR="00032D73">
        <w:rPr>
          <w:rFonts w:asciiTheme="minorHAnsi" w:hAnsiTheme="minorHAnsi" w:cstheme="minorHAnsi"/>
          <w:sz w:val="22"/>
        </w:rPr>
        <w:t xml:space="preserve"> </w:t>
      </w:r>
      <w:r>
        <w:rPr>
          <w:rFonts w:asciiTheme="minorHAnsi" w:hAnsiTheme="minorHAnsi" w:cstheme="minorHAnsi"/>
          <w:sz w:val="22"/>
        </w:rPr>
        <w:t xml:space="preserve"> </w:t>
      </w:r>
      <w:r w:rsidR="00032D73">
        <w:rPr>
          <w:rFonts w:asciiTheme="minorHAnsi" w:hAnsiTheme="minorHAnsi" w:cstheme="minorHAnsi"/>
          <w:sz w:val="22"/>
        </w:rPr>
        <w:t>She highlighted the local objectives that had been identified, the accumulated evidence behind each opti</w:t>
      </w:r>
      <w:r w:rsidR="00F829B8">
        <w:rPr>
          <w:rFonts w:asciiTheme="minorHAnsi" w:hAnsiTheme="minorHAnsi" w:cstheme="minorHAnsi"/>
          <w:sz w:val="22"/>
        </w:rPr>
        <w:t>on, and the</w:t>
      </w:r>
      <w:r w:rsidR="00032D73">
        <w:rPr>
          <w:rFonts w:asciiTheme="minorHAnsi" w:hAnsiTheme="minorHAnsi" w:cstheme="minorHAnsi"/>
          <w:sz w:val="22"/>
        </w:rPr>
        <w:t xml:space="preserve"> </w:t>
      </w:r>
      <w:r w:rsidR="00F829B8">
        <w:rPr>
          <w:rFonts w:asciiTheme="minorHAnsi" w:hAnsiTheme="minorHAnsi" w:cstheme="minorHAnsi"/>
          <w:sz w:val="22"/>
        </w:rPr>
        <w:t>challenges in deciding which route to take to achieve each objective</w:t>
      </w:r>
      <w:r w:rsidR="00774BC6">
        <w:rPr>
          <w:rFonts w:asciiTheme="minorHAnsi" w:hAnsiTheme="minorHAnsi" w:cstheme="minorHAnsi"/>
          <w:sz w:val="22"/>
        </w:rPr>
        <w:t>.  She continued by</w:t>
      </w:r>
      <w:r w:rsidR="00E00438">
        <w:rPr>
          <w:rFonts w:asciiTheme="minorHAnsi" w:hAnsiTheme="minorHAnsi" w:cstheme="minorHAnsi"/>
          <w:sz w:val="22"/>
        </w:rPr>
        <w:t xml:space="preserve"> </w:t>
      </w:r>
      <w:r w:rsidR="00367356">
        <w:rPr>
          <w:rFonts w:asciiTheme="minorHAnsi" w:hAnsiTheme="minorHAnsi" w:cstheme="minorHAnsi"/>
          <w:sz w:val="22"/>
        </w:rPr>
        <w:t>emphasising the importance of the vision for Goole, and by</w:t>
      </w:r>
      <w:r w:rsidR="00E00438">
        <w:rPr>
          <w:rFonts w:asciiTheme="minorHAnsi" w:hAnsiTheme="minorHAnsi" w:cstheme="minorHAnsi"/>
          <w:sz w:val="22"/>
        </w:rPr>
        <w:t xml:space="preserve"> imagining</w:t>
      </w:r>
      <w:r w:rsidR="00F829B8">
        <w:rPr>
          <w:rFonts w:asciiTheme="minorHAnsi" w:hAnsiTheme="minorHAnsi" w:cstheme="minorHAnsi"/>
          <w:sz w:val="22"/>
        </w:rPr>
        <w:t xml:space="preserve"> wh</w:t>
      </w:r>
      <w:r w:rsidR="00E00438">
        <w:rPr>
          <w:rFonts w:asciiTheme="minorHAnsi" w:hAnsiTheme="minorHAnsi" w:cstheme="minorHAnsi"/>
          <w:sz w:val="22"/>
        </w:rPr>
        <w:t xml:space="preserve">at Goole </w:t>
      </w:r>
      <w:r w:rsidR="00367356">
        <w:rPr>
          <w:rFonts w:asciiTheme="minorHAnsi" w:hAnsiTheme="minorHAnsi" w:cstheme="minorHAnsi"/>
          <w:sz w:val="22"/>
        </w:rPr>
        <w:t>is aiming to be by 2030 influences the reasoning and decision making to ac</w:t>
      </w:r>
      <w:r w:rsidR="00774BC6">
        <w:rPr>
          <w:rFonts w:asciiTheme="minorHAnsi" w:hAnsiTheme="minorHAnsi" w:cstheme="minorHAnsi"/>
          <w:sz w:val="22"/>
        </w:rPr>
        <w:t xml:space="preserve">hieve a ‘haven of opportunity’. </w:t>
      </w:r>
      <w:r w:rsidR="00367356">
        <w:rPr>
          <w:rFonts w:asciiTheme="minorHAnsi" w:hAnsiTheme="minorHAnsi" w:cstheme="minorHAnsi"/>
          <w:sz w:val="22"/>
        </w:rPr>
        <w:t>The next stage will be to engage with wider topic specific stakeholder groups</w:t>
      </w:r>
      <w:r w:rsidR="00774BC6">
        <w:rPr>
          <w:rFonts w:asciiTheme="minorHAnsi" w:hAnsiTheme="minorHAnsi" w:cstheme="minorHAnsi"/>
          <w:sz w:val="22"/>
        </w:rPr>
        <w:t xml:space="preserve"> and engag</w:t>
      </w:r>
      <w:r w:rsidR="00367356">
        <w:rPr>
          <w:rFonts w:asciiTheme="minorHAnsi" w:hAnsiTheme="minorHAnsi" w:cstheme="minorHAnsi"/>
          <w:sz w:val="22"/>
        </w:rPr>
        <w:t>e</w:t>
      </w:r>
      <w:r w:rsidR="00774BC6">
        <w:rPr>
          <w:rFonts w:asciiTheme="minorHAnsi" w:hAnsiTheme="minorHAnsi" w:cstheme="minorHAnsi"/>
          <w:sz w:val="22"/>
        </w:rPr>
        <w:t xml:space="preserve"> with wider audiences</w:t>
      </w:r>
      <w:r w:rsidR="00367356">
        <w:rPr>
          <w:rFonts w:asciiTheme="minorHAnsi" w:hAnsiTheme="minorHAnsi" w:cstheme="minorHAnsi"/>
          <w:sz w:val="22"/>
        </w:rPr>
        <w:t xml:space="preserve"> to test some of the ideas and project proposals and challenge the thinking. This will steer the priority interventions and in some case might lead to inviting</w:t>
      </w:r>
      <w:r w:rsidR="00774BC6">
        <w:rPr>
          <w:rFonts w:asciiTheme="minorHAnsi" w:hAnsiTheme="minorHAnsi" w:cstheme="minorHAnsi"/>
          <w:sz w:val="22"/>
        </w:rPr>
        <w:t xml:space="preserve"> calls for expressions of interest</w:t>
      </w:r>
      <w:r w:rsidR="00367356">
        <w:rPr>
          <w:rFonts w:asciiTheme="minorHAnsi" w:hAnsiTheme="minorHAnsi" w:cstheme="minorHAnsi"/>
          <w:sz w:val="22"/>
        </w:rPr>
        <w:t xml:space="preserve"> to deliver projects and do ‘deals’. </w:t>
      </w:r>
      <w:r w:rsidR="00774BC6">
        <w:rPr>
          <w:rFonts w:asciiTheme="minorHAnsi" w:hAnsiTheme="minorHAnsi" w:cstheme="minorHAnsi"/>
          <w:sz w:val="22"/>
        </w:rPr>
        <w:t xml:space="preserve">JR asked members if they had anything to add.  </w:t>
      </w:r>
    </w:p>
    <w:p w:rsidR="002C0F64" w:rsidRDefault="00774BC6" w:rsidP="00400C89">
      <w:pPr>
        <w:ind w:left="720"/>
        <w:jc w:val="both"/>
        <w:rPr>
          <w:rFonts w:asciiTheme="minorHAnsi" w:hAnsiTheme="minorHAnsi" w:cstheme="minorHAnsi"/>
          <w:sz w:val="22"/>
        </w:rPr>
      </w:pPr>
      <w:r>
        <w:rPr>
          <w:rFonts w:asciiTheme="minorHAnsi" w:hAnsiTheme="minorHAnsi" w:cstheme="minorHAnsi"/>
          <w:sz w:val="22"/>
        </w:rPr>
        <w:t xml:space="preserve">AP said he broadly agreed on </w:t>
      </w:r>
      <w:r w:rsidR="002A3B88">
        <w:rPr>
          <w:rFonts w:asciiTheme="minorHAnsi" w:hAnsiTheme="minorHAnsi" w:cstheme="minorHAnsi"/>
          <w:sz w:val="22"/>
        </w:rPr>
        <w:t xml:space="preserve">town </w:t>
      </w:r>
      <w:r w:rsidR="00630166">
        <w:rPr>
          <w:rFonts w:asciiTheme="minorHAnsi" w:hAnsiTheme="minorHAnsi" w:cstheme="minorHAnsi"/>
          <w:sz w:val="22"/>
        </w:rPr>
        <w:t>centre, transport and</w:t>
      </w:r>
      <w:r w:rsidR="002A3B88">
        <w:rPr>
          <w:rFonts w:asciiTheme="minorHAnsi" w:hAnsiTheme="minorHAnsi" w:cstheme="minorHAnsi"/>
          <w:sz w:val="22"/>
        </w:rPr>
        <w:t xml:space="preserve"> connectivity, community (sports), digital and skills as areas</w:t>
      </w:r>
      <w:r>
        <w:rPr>
          <w:rFonts w:asciiTheme="minorHAnsi" w:hAnsiTheme="minorHAnsi" w:cstheme="minorHAnsi"/>
          <w:sz w:val="22"/>
        </w:rPr>
        <w:t xml:space="preserve"> of priority</w:t>
      </w:r>
      <w:r w:rsidR="00160E01">
        <w:rPr>
          <w:rFonts w:asciiTheme="minorHAnsi" w:hAnsiTheme="minorHAnsi" w:cstheme="minorHAnsi"/>
          <w:sz w:val="22"/>
        </w:rPr>
        <w:t xml:space="preserve"> saying s</w:t>
      </w:r>
      <w:r w:rsidR="002A3B88">
        <w:rPr>
          <w:rFonts w:asciiTheme="minorHAnsi" w:hAnsiTheme="minorHAnsi" w:cstheme="minorHAnsi"/>
          <w:sz w:val="22"/>
        </w:rPr>
        <w:t xml:space="preserve">ome are easy to </w:t>
      </w:r>
      <w:r w:rsidR="00367356">
        <w:rPr>
          <w:rFonts w:asciiTheme="minorHAnsi" w:hAnsiTheme="minorHAnsi" w:cstheme="minorHAnsi"/>
          <w:sz w:val="22"/>
        </w:rPr>
        <w:t>accelerate</w:t>
      </w:r>
      <w:r w:rsidR="00630166">
        <w:rPr>
          <w:rFonts w:asciiTheme="minorHAnsi" w:hAnsiTheme="minorHAnsi" w:cstheme="minorHAnsi"/>
          <w:sz w:val="22"/>
        </w:rPr>
        <w:t xml:space="preserve"> such as digital being an aspiration of government and currently being worked on now across the UK, and may not need </w:t>
      </w:r>
      <w:r w:rsidR="00367356">
        <w:rPr>
          <w:rFonts w:asciiTheme="minorHAnsi" w:hAnsiTheme="minorHAnsi" w:cstheme="minorHAnsi"/>
          <w:sz w:val="22"/>
        </w:rPr>
        <w:t xml:space="preserve">additional </w:t>
      </w:r>
      <w:r w:rsidR="00160E01">
        <w:rPr>
          <w:rFonts w:asciiTheme="minorHAnsi" w:hAnsiTheme="minorHAnsi" w:cstheme="minorHAnsi"/>
          <w:sz w:val="22"/>
        </w:rPr>
        <w:t>public sector intervention.  He continued by saying the</w:t>
      </w:r>
      <w:r w:rsidR="00630166">
        <w:rPr>
          <w:rFonts w:asciiTheme="minorHAnsi" w:hAnsiTheme="minorHAnsi" w:cstheme="minorHAnsi"/>
          <w:sz w:val="22"/>
        </w:rPr>
        <w:t xml:space="preserve"> skills element was seen as complicated being in the hands</w:t>
      </w:r>
      <w:r w:rsidR="00160E01">
        <w:rPr>
          <w:rFonts w:asciiTheme="minorHAnsi" w:hAnsiTheme="minorHAnsi" w:cstheme="minorHAnsi"/>
          <w:sz w:val="22"/>
        </w:rPr>
        <w:t xml:space="preserve"> of others who could be invited to assist. Tran</w:t>
      </w:r>
      <w:r w:rsidR="008122FF">
        <w:rPr>
          <w:rFonts w:asciiTheme="minorHAnsi" w:hAnsiTheme="minorHAnsi" w:cstheme="minorHAnsi"/>
          <w:sz w:val="22"/>
        </w:rPr>
        <w:t>sport and connectivity concerned</w:t>
      </w:r>
      <w:r w:rsidR="00160E01">
        <w:rPr>
          <w:rFonts w:asciiTheme="minorHAnsi" w:hAnsiTheme="minorHAnsi" w:cstheme="minorHAnsi"/>
          <w:sz w:val="22"/>
        </w:rPr>
        <w:t xml:space="preserve"> physical projects including the Humber LEP shovel ready projects.</w:t>
      </w:r>
      <w:r w:rsidR="00472204">
        <w:rPr>
          <w:rFonts w:asciiTheme="minorHAnsi" w:hAnsiTheme="minorHAnsi" w:cstheme="minorHAnsi"/>
          <w:sz w:val="22"/>
        </w:rPr>
        <w:t xml:space="preserve">  </w:t>
      </w:r>
      <w:r w:rsidR="006B2414">
        <w:rPr>
          <w:rFonts w:asciiTheme="minorHAnsi" w:hAnsiTheme="minorHAnsi" w:cstheme="minorHAnsi"/>
          <w:sz w:val="22"/>
        </w:rPr>
        <w:t>Individual</w:t>
      </w:r>
      <w:r w:rsidR="00472204">
        <w:rPr>
          <w:rFonts w:asciiTheme="minorHAnsi" w:hAnsiTheme="minorHAnsi" w:cstheme="minorHAnsi"/>
          <w:sz w:val="22"/>
        </w:rPr>
        <w:t xml:space="preserve"> projects and visioning require</w:t>
      </w:r>
      <w:r w:rsidR="00367356">
        <w:rPr>
          <w:rFonts w:asciiTheme="minorHAnsi" w:hAnsiTheme="minorHAnsi" w:cstheme="minorHAnsi"/>
          <w:sz w:val="22"/>
        </w:rPr>
        <w:t>s</w:t>
      </w:r>
      <w:r w:rsidR="00472204">
        <w:rPr>
          <w:rFonts w:asciiTheme="minorHAnsi" w:hAnsiTheme="minorHAnsi" w:cstheme="minorHAnsi"/>
          <w:sz w:val="22"/>
        </w:rPr>
        <w:t xml:space="preserve"> consultation.  </w:t>
      </w:r>
      <w:r w:rsidR="00624BA1">
        <w:rPr>
          <w:rFonts w:asciiTheme="minorHAnsi" w:hAnsiTheme="minorHAnsi" w:cstheme="minorHAnsi"/>
          <w:sz w:val="22"/>
        </w:rPr>
        <w:t xml:space="preserve">JE </w:t>
      </w:r>
      <w:r w:rsidR="00A81104">
        <w:rPr>
          <w:rFonts w:asciiTheme="minorHAnsi" w:hAnsiTheme="minorHAnsi" w:cstheme="minorHAnsi"/>
          <w:sz w:val="22"/>
        </w:rPr>
        <w:t>suggested</w:t>
      </w:r>
      <w:r w:rsidR="00624BA1">
        <w:rPr>
          <w:rFonts w:asciiTheme="minorHAnsi" w:hAnsiTheme="minorHAnsi" w:cstheme="minorHAnsi"/>
          <w:sz w:val="22"/>
        </w:rPr>
        <w:t xml:space="preserve"> the establishment of Theme Groups would be the forum to rationalise and </w:t>
      </w:r>
      <w:r w:rsidR="00A81104">
        <w:rPr>
          <w:rFonts w:asciiTheme="minorHAnsi" w:hAnsiTheme="minorHAnsi" w:cstheme="minorHAnsi"/>
          <w:sz w:val="22"/>
        </w:rPr>
        <w:t>prioritise</w:t>
      </w:r>
      <w:r w:rsidR="00624BA1">
        <w:rPr>
          <w:rFonts w:asciiTheme="minorHAnsi" w:hAnsiTheme="minorHAnsi" w:cstheme="minorHAnsi"/>
          <w:sz w:val="22"/>
        </w:rPr>
        <w:t xml:space="preserve"> appropriate projects</w:t>
      </w:r>
      <w:r w:rsidR="00A81104">
        <w:rPr>
          <w:rFonts w:asciiTheme="minorHAnsi" w:hAnsiTheme="minorHAnsi" w:cstheme="minorHAnsi"/>
          <w:sz w:val="22"/>
        </w:rPr>
        <w:t xml:space="preserve"> </w:t>
      </w:r>
      <w:r w:rsidR="00624BA1">
        <w:rPr>
          <w:rFonts w:asciiTheme="minorHAnsi" w:hAnsiTheme="minorHAnsi" w:cstheme="minorHAnsi"/>
          <w:sz w:val="22"/>
        </w:rPr>
        <w:t xml:space="preserve">and recommend to the Board. </w:t>
      </w:r>
      <w:r w:rsidR="00EB6E0F">
        <w:rPr>
          <w:rFonts w:asciiTheme="minorHAnsi" w:hAnsiTheme="minorHAnsi" w:cstheme="minorHAnsi"/>
          <w:sz w:val="22"/>
        </w:rPr>
        <w:t xml:space="preserve"> </w:t>
      </w:r>
    </w:p>
    <w:p w:rsidR="00032D73" w:rsidRDefault="00EB6E0F" w:rsidP="00400C89">
      <w:pPr>
        <w:ind w:left="720"/>
        <w:jc w:val="both"/>
        <w:rPr>
          <w:rFonts w:asciiTheme="minorHAnsi" w:hAnsiTheme="minorHAnsi" w:cstheme="minorHAnsi"/>
          <w:sz w:val="22"/>
        </w:rPr>
      </w:pPr>
      <w:r>
        <w:rPr>
          <w:rFonts w:asciiTheme="minorHAnsi" w:hAnsiTheme="minorHAnsi" w:cstheme="minorHAnsi"/>
          <w:sz w:val="22"/>
        </w:rPr>
        <w:t>J</w:t>
      </w:r>
      <w:r w:rsidR="002C0F64">
        <w:rPr>
          <w:rFonts w:asciiTheme="minorHAnsi" w:hAnsiTheme="minorHAnsi" w:cstheme="minorHAnsi"/>
          <w:sz w:val="22"/>
        </w:rPr>
        <w:t xml:space="preserve">H agreed and asked when previous feasibility studies conducted by Board member organisations could be considered.  LP said if Goole Town Council had endorsed any studies they could be released for consultancy </w:t>
      </w:r>
      <w:r w:rsidR="002C0F64">
        <w:rPr>
          <w:rFonts w:asciiTheme="minorHAnsi" w:hAnsiTheme="minorHAnsi" w:cstheme="minorHAnsi"/>
          <w:sz w:val="22"/>
        </w:rPr>
        <w:lastRenderedPageBreak/>
        <w:t xml:space="preserve">consideration along with any other relevant feasibility studies.  </w:t>
      </w:r>
      <w:r>
        <w:rPr>
          <w:rFonts w:asciiTheme="minorHAnsi" w:hAnsiTheme="minorHAnsi" w:cstheme="minorHAnsi"/>
          <w:sz w:val="22"/>
        </w:rPr>
        <w:t xml:space="preserve">Those not yet in the public domain could be released to the consultant team in confidence. </w:t>
      </w:r>
    </w:p>
    <w:p w:rsidR="00325001" w:rsidRDefault="005C3F5D" w:rsidP="00325001">
      <w:pPr>
        <w:ind w:left="720"/>
        <w:jc w:val="both"/>
        <w:rPr>
          <w:rFonts w:asciiTheme="minorHAnsi" w:hAnsiTheme="minorHAnsi" w:cstheme="minorHAnsi"/>
          <w:sz w:val="22"/>
        </w:rPr>
      </w:pPr>
      <w:r>
        <w:rPr>
          <w:rFonts w:asciiTheme="minorHAnsi" w:hAnsiTheme="minorHAnsi" w:cstheme="minorHAnsi"/>
          <w:sz w:val="22"/>
        </w:rPr>
        <w:t xml:space="preserve">JE suggested Goole town centre should be a piece of work in itself. Through One Public Estate (OPE) ERYC is considering </w:t>
      </w:r>
      <w:r w:rsidR="00A81104">
        <w:rPr>
          <w:rFonts w:asciiTheme="minorHAnsi" w:hAnsiTheme="minorHAnsi" w:cstheme="minorHAnsi"/>
          <w:sz w:val="22"/>
        </w:rPr>
        <w:t xml:space="preserve">the best use of public estate and assets across the East Riding </w:t>
      </w:r>
      <w:r w:rsidR="00325001">
        <w:rPr>
          <w:rFonts w:asciiTheme="minorHAnsi" w:hAnsiTheme="minorHAnsi" w:cstheme="minorHAnsi"/>
          <w:sz w:val="22"/>
        </w:rPr>
        <w:t xml:space="preserve">and </w:t>
      </w:r>
      <w:r w:rsidR="00A81104">
        <w:rPr>
          <w:rFonts w:asciiTheme="minorHAnsi" w:hAnsiTheme="minorHAnsi" w:cstheme="minorHAnsi"/>
          <w:sz w:val="22"/>
        </w:rPr>
        <w:t xml:space="preserve">that includes Goole. </w:t>
      </w:r>
    </w:p>
    <w:p w:rsidR="00B42528" w:rsidRDefault="00325001" w:rsidP="00C92B31">
      <w:pPr>
        <w:ind w:left="720"/>
        <w:jc w:val="both"/>
        <w:rPr>
          <w:rFonts w:asciiTheme="minorHAnsi" w:hAnsiTheme="minorHAnsi" w:cstheme="minorHAnsi"/>
          <w:sz w:val="22"/>
        </w:rPr>
      </w:pPr>
      <w:r>
        <w:rPr>
          <w:rFonts w:asciiTheme="minorHAnsi" w:hAnsiTheme="minorHAnsi" w:cstheme="minorHAnsi"/>
          <w:sz w:val="22"/>
        </w:rPr>
        <w:t>JH asked if ERYC had plans to relocate from Goole and whether any plans to do so would be in consultation with the Town Deal Board as such a decision would have a significant impact on the town centre. JE agreed and suggested OPE be a future agenda item for the Board. LP explained that OPE is a government initiative to consolidate public buildings and reduce overheads.  Scoping has taken place but no decisions have been made.  Buildings include not only ERYC owned properties but also wider public estate including Job centres and police stations etc.</w:t>
      </w:r>
    </w:p>
    <w:p w:rsidR="00A81104" w:rsidRDefault="00A81104" w:rsidP="00C92B31">
      <w:pPr>
        <w:ind w:left="720"/>
        <w:jc w:val="both"/>
        <w:rPr>
          <w:rFonts w:asciiTheme="minorHAnsi" w:hAnsiTheme="minorHAnsi" w:cstheme="minorHAnsi"/>
          <w:sz w:val="22"/>
        </w:rPr>
      </w:pPr>
      <w:r w:rsidRPr="00A81104">
        <w:rPr>
          <w:rFonts w:asciiTheme="minorHAnsi" w:hAnsiTheme="minorHAnsi" w:cstheme="minorHAnsi"/>
          <w:b/>
          <w:sz w:val="22"/>
        </w:rPr>
        <w:t xml:space="preserve">It was agreed that someone from ERYC </w:t>
      </w:r>
      <w:r>
        <w:rPr>
          <w:rFonts w:asciiTheme="minorHAnsi" w:hAnsiTheme="minorHAnsi" w:cstheme="minorHAnsi"/>
          <w:b/>
          <w:sz w:val="22"/>
        </w:rPr>
        <w:t xml:space="preserve">be invited to </w:t>
      </w:r>
      <w:r w:rsidRPr="00A81104">
        <w:rPr>
          <w:rFonts w:asciiTheme="minorHAnsi" w:hAnsiTheme="minorHAnsi" w:cstheme="minorHAnsi"/>
          <w:b/>
          <w:sz w:val="22"/>
        </w:rPr>
        <w:t>attend the next meeting to talk about OPE.</w:t>
      </w:r>
    </w:p>
    <w:p w:rsidR="00400C89" w:rsidRDefault="00986D86" w:rsidP="00C92B31">
      <w:pPr>
        <w:ind w:left="720"/>
        <w:jc w:val="both"/>
        <w:rPr>
          <w:rFonts w:asciiTheme="minorHAnsi" w:hAnsiTheme="minorHAnsi" w:cstheme="minorHAnsi"/>
          <w:sz w:val="22"/>
        </w:rPr>
      </w:pPr>
      <w:r>
        <w:rPr>
          <w:rFonts w:asciiTheme="minorHAnsi" w:hAnsiTheme="minorHAnsi" w:cstheme="minorHAnsi"/>
          <w:sz w:val="22"/>
        </w:rPr>
        <w:t xml:space="preserve">JE said Objective 3 </w:t>
      </w:r>
      <w:r w:rsidR="00B42528">
        <w:rPr>
          <w:rFonts w:asciiTheme="minorHAnsi" w:hAnsiTheme="minorHAnsi" w:cstheme="minorHAnsi"/>
          <w:sz w:val="22"/>
        </w:rPr>
        <w:t>is</w:t>
      </w:r>
      <w:r>
        <w:rPr>
          <w:rFonts w:asciiTheme="minorHAnsi" w:hAnsiTheme="minorHAnsi" w:cstheme="minorHAnsi"/>
          <w:sz w:val="22"/>
        </w:rPr>
        <w:t xml:space="preserve"> important in considering land levels and flood risks linked to Goole 36</w:t>
      </w:r>
      <w:r w:rsidR="00B42528">
        <w:rPr>
          <w:rFonts w:asciiTheme="minorHAnsi" w:hAnsiTheme="minorHAnsi" w:cstheme="minorHAnsi"/>
          <w:sz w:val="22"/>
        </w:rPr>
        <w:t xml:space="preserve"> and development costs</w:t>
      </w:r>
      <w:r>
        <w:rPr>
          <w:rFonts w:asciiTheme="minorHAnsi" w:hAnsiTheme="minorHAnsi" w:cstheme="minorHAnsi"/>
          <w:sz w:val="22"/>
        </w:rPr>
        <w:t xml:space="preserve">. HH said this </w:t>
      </w:r>
      <w:r w:rsidR="00B42528">
        <w:rPr>
          <w:rFonts w:asciiTheme="minorHAnsi" w:hAnsiTheme="minorHAnsi" w:cstheme="minorHAnsi"/>
          <w:sz w:val="22"/>
        </w:rPr>
        <w:t>is</w:t>
      </w:r>
      <w:r>
        <w:rPr>
          <w:rFonts w:asciiTheme="minorHAnsi" w:hAnsiTheme="minorHAnsi" w:cstheme="minorHAnsi"/>
          <w:sz w:val="22"/>
        </w:rPr>
        <w:t xml:space="preserve"> a </w:t>
      </w:r>
      <w:r w:rsidR="00B42528">
        <w:rPr>
          <w:rFonts w:asciiTheme="minorHAnsi" w:hAnsiTheme="minorHAnsi" w:cstheme="minorHAnsi"/>
          <w:sz w:val="22"/>
        </w:rPr>
        <w:t>major</w:t>
      </w:r>
      <w:r>
        <w:rPr>
          <w:rFonts w:asciiTheme="minorHAnsi" w:hAnsiTheme="minorHAnsi" w:cstheme="minorHAnsi"/>
          <w:sz w:val="22"/>
        </w:rPr>
        <w:t xml:space="preserve"> issue for Goole and flood risk will have a significant impact on growth, development and the need for innovation in flood risk management. Aligning growth and environmental concerns will be challenging and could impact on what level of development will be achievable.  If investors are to be encouraged in to Goole they need to have affordable development costs and plans that can be approved through planning.  This is a critical issue that the </w:t>
      </w:r>
      <w:r w:rsidR="00A81104">
        <w:rPr>
          <w:rFonts w:asciiTheme="minorHAnsi" w:hAnsiTheme="minorHAnsi" w:cstheme="minorHAnsi"/>
          <w:sz w:val="22"/>
        </w:rPr>
        <w:t>TIP will</w:t>
      </w:r>
      <w:r>
        <w:rPr>
          <w:rFonts w:asciiTheme="minorHAnsi" w:hAnsiTheme="minorHAnsi" w:cstheme="minorHAnsi"/>
          <w:sz w:val="22"/>
        </w:rPr>
        <w:t xml:space="preserve"> need to consider an</w:t>
      </w:r>
      <w:r w:rsidR="00186964">
        <w:rPr>
          <w:rFonts w:asciiTheme="minorHAnsi" w:hAnsiTheme="minorHAnsi" w:cstheme="minorHAnsi"/>
          <w:sz w:val="22"/>
        </w:rPr>
        <w:t xml:space="preserve">d </w:t>
      </w:r>
      <w:r w:rsidR="00A81104">
        <w:rPr>
          <w:rFonts w:asciiTheme="minorHAnsi" w:hAnsiTheme="minorHAnsi" w:cstheme="minorHAnsi"/>
          <w:sz w:val="22"/>
        </w:rPr>
        <w:t>demonstrate</w:t>
      </w:r>
      <w:r w:rsidR="00186964">
        <w:rPr>
          <w:rFonts w:asciiTheme="minorHAnsi" w:hAnsiTheme="minorHAnsi" w:cstheme="minorHAnsi"/>
          <w:sz w:val="22"/>
        </w:rPr>
        <w:t xml:space="preserve"> as to how Town D</w:t>
      </w:r>
      <w:r>
        <w:rPr>
          <w:rFonts w:asciiTheme="minorHAnsi" w:hAnsiTheme="minorHAnsi" w:cstheme="minorHAnsi"/>
          <w:sz w:val="22"/>
        </w:rPr>
        <w:t>eal could be used positi</w:t>
      </w:r>
      <w:r w:rsidR="00391F14">
        <w:rPr>
          <w:rFonts w:asciiTheme="minorHAnsi" w:hAnsiTheme="minorHAnsi" w:cstheme="minorHAnsi"/>
          <w:sz w:val="22"/>
        </w:rPr>
        <w:t xml:space="preserve">vely to alleviate any issues.  </w:t>
      </w:r>
    </w:p>
    <w:p w:rsidR="004C4E93" w:rsidRDefault="00986D86" w:rsidP="00C92B31">
      <w:pPr>
        <w:ind w:left="720"/>
        <w:jc w:val="both"/>
        <w:rPr>
          <w:rFonts w:asciiTheme="minorHAnsi" w:hAnsiTheme="minorHAnsi" w:cstheme="minorHAnsi"/>
          <w:sz w:val="22"/>
        </w:rPr>
      </w:pPr>
      <w:r>
        <w:rPr>
          <w:rFonts w:asciiTheme="minorHAnsi" w:hAnsiTheme="minorHAnsi" w:cstheme="minorHAnsi"/>
          <w:sz w:val="22"/>
        </w:rPr>
        <w:t xml:space="preserve">JR </w:t>
      </w:r>
      <w:r w:rsidR="00391F14">
        <w:rPr>
          <w:rFonts w:asciiTheme="minorHAnsi" w:hAnsiTheme="minorHAnsi" w:cstheme="minorHAnsi"/>
          <w:sz w:val="22"/>
        </w:rPr>
        <w:t>suggested the theme groups would be the forum where such issues would be discussed with solutions and projects formulated.</w:t>
      </w:r>
      <w:r w:rsidR="00350AB1">
        <w:rPr>
          <w:rFonts w:asciiTheme="minorHAnsi" w:hAnsiTheme="minorHAnsi" w:cstheme="minorHAnsi"/>
          <w:sz w:val="22"/>
        </w:rPr>
        <w:t xml:space="preserve"> </w:t>
      </w:r>
      <w:r w:rsidR="004C4E93">
        <w:rPr>
          <w:rFonts w:asciiTheme="minorHAnsi" w:hAnsiTheme="minorHAnsi" w:cstheme="minorHAnsi"/>
          <w:sz w:val="22"/>
        </w:rPr>
        <w:t xml:space="preserve">KT suggested focusing on specific areas that can be addressed rather than </w:t>
      </w:r>
      <w:r w:rsidR="003C0D71">
        <w:rPr>
          <w:rFonts w:asciiTheme="minorHAnsi" w:hAnsiTheme="minorHAnsi" w:cstheme="minorHAnsi"/>
          <w:sz w:val="22"/>
        </w:rPr>
        <w:t xml:space="preserve">diluting work on </w:t>
      </w:r>
      <w:r w:rsidR="004C4E93">
        <w:rPr>
          <w:rFonts w:asciiTheme="minorHAnsi" w:hAnsiTheme="minorHAnsi" w:cstheme="minorHAnsi"/>
          <w:sz w:val="22"/>
        </w:rPr>
        <w:t>many issues</w:t>
      </w:r>
      <w:r w:rsidR="00B42528">
        <w:rPr>
          <w:rFonts w:asciiTheme="minorHAnsi" w:hAnsiTheme="minorHAnsi" w:cstheme="minorHAnsi"/>
          <w:sz w:val="22"/>
        </w:rPr>
        <w:t xml:space="preserve"> was important</w:t>
      </w:r>
      <w:r w:rsidR="004C4E93">
        <w:rPr>
          <w:rFonts w:asciiTheme="minorHAnsi" w:hAnsiTheme="minorHAnsi" w:cstheme="minorHAnsi"/>
          <w:sz w:val="22"/>
        </w:rPr>
        <w:t xml:space="preserve">. </w:t>
      </w:r>
      <w:r w:rsidR="003A4615">
        <w:rPr>
          <w:rFonts w:asciiTheme="minorHAnsi" w:hAnsiTheme="minorHAnsi" w:cstheme="minorHAnsi"/>
          <w:sz w:val="22"/>
        </w:rPr>
        <w:t xml:space="preserve"> He informed members of the Humber LEP proposal for 20 projects to be developed with £80m of funding. </w:t>
      </w:r>
      <w:r w:rsidR="0087229F">
        <w:rPr>
          <w:rFonts w:asciiTheme="minorHAnsi" w:hAnsiTheme="minorHAnsi" w:cstheme="minorHAnsi"/>
          <w:sz w:val="22"/>
        </w:rPr>
        <w:t xml:space="preserve"> DK endorsed what KT suggested with projects ready to go forward backed with </w:t>
      </w:r>
      <w:r w:rsidR="008E13FF">
        <w:rPr>
          <w:rFonts w:asciiTheme="minorHAnsi" w:hAnsiTheme="minorHAnsi" w:cstheme="minorHAnsi"/>
          <w:sz w:val="22"/>
        </w:rPr>
        <w:t>a solid</w:t>
      </w:r>
      <w:r w:rsidR="0087229F">
        <w:rPr>
          <w:rFonts w:asciiTheme="minorHAnsi" w:hAnsiTheme="minorHAnsi" w:cstheme="minorHAnsi"/>
          <w:sz w:val="22"/>
        </w:rPr>
        <w:t xml:space="preserve"> evidence case rather than considering a range of </w:t>
      </w:r>
      <w:r w:rsidR="008E13FF">
        <w:rPr>
          <w:rFonts w:asciiTheme="minorHAnsi" w:hAnsiTheme="minorHAnsi" w:cstheme="minorHAnsi"/>
          <w:sz w:val="22"/>
        </w:rPr>
        <w:t xml:space="preserve">to be determined </w:t>
      </w:r>
      <w:r w:rsidR="0087229F">
        <w:rPr>
          <w:rFonts w:asciiTheme="minorHAnsi" w:hAnsiTheme="minorHAnsi" w:cstheme="minorHAnsi"/>
          <w:sz w:val="22"/>
        </w:rPr>
        <w:t>smaller projects</w:t>
      </w:r>
      <w:r w:rsidR="00F60E75">
        <w:rPr>
          <w:rFonts w:asciiTheme="minorHAnsi" w:hAnsiTheme="minorHAnsi" w:cstheme="minorHAnsi"/>
          <w:sz w:val="22"/>
        </w:rPr>
        <w:t xml:space="preserve"> as a starting point. </w:t>
      </w:r>
      <w:r w:rsidR="008E13FF">
        <w:rPr>
          <w:rFonts w:asciiTheme="minorHAnsi" w:hAnsiTheme="minorHAnsi" w:cstheme="minorHAnsi"/>
          <w:sz w:val="22"/>
        </w:rPr>
        <w:t xml:space="preserve">  </w:t>
      </w:r>
      <w:r w:rsidR="0087229F">
        <w:rPr>
          <w:rFonts w:asciiTheme="minorHAnsi" w:hAnsiTheme="minorHAnsi" w:cstheme="minorHAnsi"/>
          <w:sz w:val="22"/>
        </w:rPr>
        <w:t xml:space="preserve"> </w:t>
      </w:r>
    </w:p>
    <w:p w:rsidR="008122FF" w:rsidRDefault="00C770CC" w:rsidP="008122FF">
      <w:pPr>
        <w:numPr>
          <w:ilvl w:val="0"/>
          <w:numId w:val="3"/>
        </w:numPr>
        <w:contextualSpacing/>
        <w:rPr>
          <w:rFonts w:ascii="Calibri" w:hAnsi="Calibri" w:cs="Calibri"/>
          <w:b/>
          <w:sz w:val="22"/>
        </w:rPr>
      </w:pPr>
      <w:r>
        <w:rPr>
          <w:rFonts w:asciiTheme="minorHAnsi" w:hAnsiTheme="minorHAnsi" w:cstheme="minorHAnsi"/>
          <w:b/>
          <w:sz w:val="22"/>
        </w:rPr>
        <w:t>Consultants support for Goole and</w:t>
      </w:r>
      <w:r w:rsidR="00C57FC4" w:rsidRPr="00822447">
        <w:rPr>
          <w:rFonts w:asciiTheme="minorHAnsi" w:hAnsiTheme="minorHAnsi" w:cstheme="minorHAnsi"/>
          <w:b/>
          <w:sz w:val="22"/>
        </w:rPr>
        <w:t xml:space="preserve"> Arup regional support for Town Deal Boards</w:t>
      </w:r>
    </w:p>
    <w:p w:rsidR="0087229F" w:rsidRPr="008122FF" w:rsidRDefault="00BC3F33" w:rsidP="00880425">
      <w:pPr>
        <w:ind w:left="720"/>
        <w:contextualSpacing/>
        <w:jc w:val="both"/>
        <w:rPr>
          <w:rFonts w:ascii="Calibri" w:hAnsi="Calibri" w:cs="Calibri"/>
          <w:b/>
          <w:sz w:val="22"/>
        </w:rPr>
      </w:pPr>
      <w:r w:rsidRPr="008122FF">
        <w:rPr>
          <w:rFonts w:ascii="Calibri" w:hAnsi="Calibri" w:cs="Calibri"/>
          <w:sz w:val="22"/>
        </w:rPr>
        <w:t>MHCLG has appointed a consortium of specialist experts and advisers led by Arup to help navigate the Town Deal process</w:t>
      </w:r>
      <w:r w:rsidR="00B42528">
        <w:rPr>
          <w:rFonts w:ascii="Calibri" w:hAnsi="Calibri" w:cs="Calibri"/>
          <w:sz w:val="22"/>
        </w:rPr>
        <w:t xml:space="preserve"> nationally</w:t>
      </w:r>
      <w:r w:rsidRPr="008122FF">
        <w:rPr>
          <w:rFonts w:ascii="Calibri" w:hAnsi="Calibri" w:cs="Calibri"/>
          <w:sz w:val="22"/>
        </w:rPr>
        <w:t>. The Towns Fund Delivery Partner will help develop proposals, the TIP and business cases for the Towns Fund.</w:t>
      </w:r>
      <w:r w:rsidR="00B42528">
        <w:rPr>
          <w:rFonts w:ascii="Calibri" w:hAnsi="Calibri" w:cs="Calibri"/>
          <w:sz w:val="22"/>
        </w:rPr>
        <w:t xml:space="preserve"> Their role is to work with and not for Town Deal Boards and</w:t>
      </w:r>
      <w:r w:rsidRPr="008122FF">
        <w:rPr>
          <w:rFonts w:ascii="Calibri" w:hAnsi="Calibri" w:cs="Calibri"/>
          <w:sz w:val="22"/>
        </w:rPr>
        <w:t xml:space="preserve"> comprises specialist</w:t>
      </w:r>
      <w:r w:rsidR="00B42528">
        <w:rPr>
          <w:rFonts w:ascii="Calibri" w:hAnsi="Calibri" w:cs="Calibri"/>
          <w:sz w:val="22"/>
        </w:rPr>
        <w:t xml:space="preserve"> technical</w:t>
      </w:r>
      <w:r w:rsidRPr="008122FF">
        <w:rPr>
          <w:rFonts w:ascii="Calibri" w:hAnsi="Calibri" w:cs="Calibri"/>
          <w:sz w:val="22"/>
        </w:rPr>
        <w:t xml:space="preserve"> support, tailored to the issues, ideas and knowledge gaps for each town</w:t>
      </w:r>
      <w:r w:rsidR="00B42528">
        <w:rPr>
          <w:rFonts w:ascii="Calibri" w:hAnsi="Calibri" w:cs="Calibri"/>
          <w:sz w:val="22"/>
        </w:rPr>
        <w:t>.</w:t>
      </w:r>
      <w:r w:rsidRPr="008122FF">
        <w:rPr>
          <w:rFonts w:ascii="Calibri" w:hAnsi="Calibri" w:cs="Calibri"/>
          <w:sz w:val="22"/>
        </w:rPr>
        <w:t xml:space="preserve"> Lisa Quinn is Goole’s Town Coordinator, she has already contacted HH and sent a welcome pack to arrange a meeting. </w:t>
      </w:r>
      <w:r w:rsidR="00C770CC" w:rsidRPr="008122FF">
        <w:rPr>
          <w:rFonts w:asciiTheme="minorHAnsi" w:hAnsiTheme="minorHAnsi" w:cstheme="minorHAnsi"/>
          <w:sz w:val="22"/>
        </w:rPr>
        <w:t>JR explained the purpose of additional consultant support to aid with development of the Town Investment Plan.</w:t>
      </w:r>
      <w:r w:rsidRPr="008122FF">
        <w:rPr>
          <w:rFonts w:asciiTheme="minorHAnsi" w:hAnsiTheme="minorHAnsi" w:cstheme="minorHAnsi"/>
          <w:sz w:val="22"/>
        </w:rPr>
        <w:t xml:space="preserve"> He expressed the importance of the town centre and the need for support and others views in visioning how it could develop and expand within the next five to ten years.</w:t>
      </w:r>
      <w:r w:rsidR="00C770CC" w:rsidRPr="008122FF">
        <w:rPr>
          <w:rFonts w:asciiTheme="minorHAnsi" w:hAnsiTheme="minorHAnsi" w:cstheme="minorHAnsi"/>
          <w:sz w:val="22"/>
        </w:rPr>
        <w:t xml:space="preserve"> </w:t>
      </w:r>
      <w:r w:rsidRPr="008122FF">
        <w:rPr>
          <w:rFonts w:asciiTheme="minorHAnsi" w:hAnsiTheme="minorHAnsi" w:cstheme="minorHAnsi"/>
          <w:sz w:val="22"/>
        </w:rPr>
        <w:t xml:space="preserve"> AP said the town centre is the most complex of concerns and requires the most w</w:t>
      </w:r>
      <w:r w:rsidR="00DE0EEC" w:rsidRPr="008122FF">
        <w:rPr>
          <w:rFonts w:asciiTheme="minorHAnsi" w:hAnsiTheme="minorHAnsi" w:cstheme="minorHAnsi"/>
          <w:sz w:val="22"/>
        </w:rPr>
        <w:t>ork</w:t>
      </w:r>
      <w:r w:rsidR="00B42528">
        <w:rPr>
          <w:rFonts w:asciiTheme="minorHAnsi" w:hAnsiTheme="minorHAnsi" w:cstheme="minorHAnsi"/>
          <w:sz w:val="22"/>
        </w:rPr>
        <w:t>.</w:t>
      </w:r>
      <w:r w:rsidR="00DE0EEC" w:rsidRPr="008122FF">
        <w:rPr>
          <w:rFonts w:asciiTheme="minorHAnsi" w:hAnsiTheme="minorHAnsi" w:cstheme="minorHAnsi"/>
          <w:sz w:val="22"/>
        </w:rPr>
        <w:t xml:space="preserve">  </w:t>
      </w:r>
    </w:p>
    <w:p w:rsidR="00DE0EEC" w:rsidRDefault="00DE0EEC" w:rsidP="00194A48">
      <w:pPr>
        <w:pStyle w:val="ListParagraph"/>
        <w:jc w:val="both"/>
        <w:rPr>
          <w:rFonts w:ascii="Calibri" w:hAnsi="Calibri" w:cs="Calibri"/>
          <w:sz w:val="22"/>
        </w:rPr>
      </w:pPr>
      <w:r>
        <w:rPr>
          <w:rFonts w:ascii="Calibri" w:hAnsi="Calibri" w:cs="Calibri"/>
          <w:sz w:val="22"/>
        </w:rPr>
        <w:t>LP said</w:t>
      </w:r>
      <w:r w:rsidR="00B42528">
        <w:rPr>
          <w:rFonts w:ascii="Calibri" w:hAnsi="Calibri" w:cs="Calibri"/>
          <w:sz w:val="22"/>
        </w:rPr>
        <w:t xml:space="preserve"> c</w:t>
      </w:r>
      <w:r w:rsidR="00AE60CC" w:rsidRPr="00194A48">
        <w:rPr>
          <w:rFonts w:ascii="Calibri" w:hAnsi="Calibri" w:cs="Calibri"/>
          <w:sz w:val="22"/>
        </w:rPr>
        <w:t xml:space="preserve">onsultants will test the economic vigour and value of potential projects and determine the impact that government would like to see. </w:t>
      </w:r>
      <w:r w:rsidR="00AE60CC">
        <w:rPr>
          <w:rFonts w:ascii="Calibri" w:hAnsi="Calibri" w:cs="Calibri"/>
          <w:sz w:val="22"/>
        </w:rPr>
        <w:t xml:space="preserve"> </w:t>
      </w:r>
      <w:r w:rsidR="00070BE2" w:rsidRPr="00070BE2">
        <w:rPr>
          <w:rFonts w:ascii="Calibri" w:hAnsi="Calibri" w:cs="Calibri"/>
          <w:sz w:val="22"/>
        </w:rPr>
        <w:t xml:space="preserve">AP said if town deal is </w:t>
      </w:r>
      <w:r w:rsidRPr="00070BE2">
        <w:rPr>
          <w:rFonts w:ascii="Calibri" w:hAnsi="Calibri" w:cs="Calibri"/>
          <w:sz w:val="22"/>
        </w:rPr>
        <w:t xml:space="preserve">funding community groups </w:t>
      </w:r>
      <w:r w:rsidR="00070BE2" w:rsidRPr="00070BE2">
        <w:rPr>
          <w:rFonts w:ascii="Calibri" w:hAnsi="Calibri" w:cs="Calibri"/>
          <w:sz w:val="22"/>
        </w:rPr>
        <w:t xml:space="preserve">to support </w:t>
      </w:r>
      <w:r w:rsidRPr="00070BE2">
        <w:rPr>
          <w:rFonts w:ascii="Calibri" w:hAnsi="Calibri" w:cs="Calibri"/>
          <w:sz w:val="22"/>
        </w:rPr>
        <w:t>people who are as far from economi</w:t>
      </w:r>
      <w:r w:rsidR="00070BE2" w:rsidRPr="00070BE2">
        <w:rPr>
          <w:rFonts w:ascii="Calibri" w:hAnsi="Calibri" w:cs="Calibri"/>
          <w:sz w:val="22"/>
        </w:rPr>
        <w:t xml:space="preserve">c opportunities as possible then </w:t>
      </w:r>
      <w:r w:rsidRPr="00070BE2">
        <w:rPr>
          <w:rFonts w:ascii="Calibri" w:hAnsi="Calibri" w:cs="Calibri"/>
          <w:sz w:val="22"/>
        </w:rPr>
        <w:t xml:space="preserve">that demonstrates </w:t>
      </w:r>
      <w:r w:rsidR="00194A48" w:rsidRPr="00070BE2">
        <w:rPr>
          <w:rFonts w:ascii="Calibri" w:hAnsi="Calibri" w:cs="Calibri"/>
          <w:sz w:val="22"/>
        </w:rPr>
        <w:t xml:space="preserve">economic worth.  </w:t>
      </w:r>
    </w:p>
    <w:p w:rsidR="00DE017B" w:rsidRPr="00070BE2" w:rsidRDefault="00DE017B" w:rsidP="00194A48">
      <w:pPr>
        <w:pStyle w:val="ListParagraph"/>
        <w:jc w:val="both"/>
        <w:rPr>
          <w:rFonts w:ascii="Calibri" w:hAnsi="Calibri" w:cs="Calibri"/>
          <w:sz w:val="22"/>
        </w:rPr>
      </w:pPr>
    </w:p>
    <w:p w:rsidR="00C57FC4" w:rsidRPr="00822447" w:rsidRDefault="00C57FC4" w:rsidP="00C57FC4">
      <w:pPr>
        <w:numPr>
          <w:ilvl w:val="0"/>
          <w:numId w:val="3"/>
        </w:numPr>
        <w:contextualSpacing/>
        <w:rPr>
          <w:rFonts w:ascii="Calibri" w:hAnsi="Calibri" w:cs="Calibri"/>
          <w:b/>
          <w:sz w:val="22"/>
        </w:rPr>
      </w:pPr>
      <w:r w:rsidRPr="00822447">
        <w:rPr>
          <w:rFonts w:asciiTheme="minorHAnsi" w:hAnsiTheme="minorHAnsi" w:cstheme="minorHAnsi"/>
          <w:b/>
          <w:sz w:val="22"/>
        </w:rPr>
        <w:t xml:space="preserve">Establishing Theme Groups </w:t>
      </w:r>
    </w:p>
    <w:p w:rsidR="00B07E60" w:rsidRDefault="00C04E17" w:rsidP="00C92B31">
      <w:pPr>
        <w:ind w:left="720"/>
        <w:jc w:val="both"/>
        <w:rPr>
          <w:rFonts w:ascii="Calibri" w:hAnsi="Calibri" w:cs="Calibri"/>
          <w:sz w:val="22"/>
        </w:rPr>
      </w:pPr>
      <w:r>
        <w:rPr>
          <w:rFonts w:ascii="Calibri" w:hAnsi="Calibri" w:cs="Calibri"/>
          <w:sz w:val="22"/>
        </w:rPr>
        <w:t xml:space="preserve">HH explained the </w:t>
      </w:r>
      <w:r w:rsidR="00CB40ED">
        <w:rPr>
          <w:rFonts w:ascii="Calibri" w:hAnsi="Calibri" w:cs="Calibri"/>
          <w:sz w:val="22"/>
        </w:rPr>
        <w:t xml:space="preserve">circulated </w:t>
      </w:r>
      <w:r>
        <w:rPr>
          <w:rFonts w:ascii="Calibri" w:hAnsi="Calibri" w:cs="Calibri"/>
          <w:sz w:val="22"/>
        </w:rPr>
        <w:t xml:space="preserve">theme group paper </w:t>
      </w:r>
      <w:r w:rsidR="00CB40ED">
        <w:rPr>
          <w:rFonts w:ascii="Calibri" w:hAnsi="Calibri" w:cs="Calibri"/>
          <w:sz w:val="22"/>
        </w:rPr>
        <w:t>b</w:t>
      </w:r>
      <w:r>
        <w:rPr>
          <w:rFonts w:ascii="Calibri" w:hAnsi="Calibri" w:cs="Calibri"/>
          <w:sz w:val="22"/>
        </w:rPr>
        <w:t xml:space="preserve">ased </w:t>
      </w:r>
      <w:r w:rsidR="00B763CD">
        <w:rPr>
          <w:rFonts w:ascii="Calibri" w:hAnsi="Calibri" w:cs="Calibri"/>
          <w:sz w:val="22"/>
        </w:rPr>
        <w:t xml:space="preserve">on </w:t>
      </w:r>
      <w:r>
        <w:rPr>
          <w:rFonts w:ascii="Calibri" w:hAnsi="Calibri" w:cs="Calibri"/>
          <w:sz w:val="22"/>
        </w:rPr>
        <w:t>previously working with a range of partners and stakeholders</w:t>
      </w:r>
      <w:r w:rsidR="00B763CD">
        <w:rPr>
          <w:rFonts w:ascii="Calibri" w:hAnsi="Calibri" w:cs="Calibri"/>
          <w:sz w:val="22"/>
        </w:rPr>
        <w:t xml:space="preserve"> across a variety of themes</w:t>
      </w:r>
      <w:r>
        <w:rPr>
          <w:rFonts w:ascii="Calibri" w:hAnsi="Calibri" w:cs="Calibri"/>
          <w:sz w:val="22"/>
        </w:rPr>
        <w:t xml:space="preserve">. </w:t>
      </w:r>
      <w:r w:rsidR="00B763CD">
        <w:rPr>
          <w:rFonts w:ascii="Calibri" w:hAnsi="Calibri" w:cs="Calibri"/>
          <w:sz w:val="22"/>
        </w:rPr>
        <w:t xml:space="preserve">Board members </w:t>
      </w:r>
      <w:r w:rsidR="00CB40ED">
        <w:rPr>
          <w:rFonts w:ascii="Calibri" w:hAnsi="Calibri" w:cs="Calibri"/>
          <w:sz w:val="22"/>
        </w:rPr>
        <w:t xml:space="preserve">have an open invitation to attend any of the theme group meetings.  The Board operates at strategic level therefore if any member </w:t>
      </w:r>
      <w:r w:rsidR="00B07E60">
        <w:rPr>
          <w:rFonts w:ascii="Calibri" w:hAnsi="Calibri" w:cs="Calibri"/>
          <w:sz w:val="22"/>
        </w:rPr>
        <w:t xml:space="preserve">organisation </w:t>
      </w:r>
      <w:r w:rsidR="00CB40ED">
        <w:rPr>
          <w:rFonts w:ascii="Calibri" w:hAnsi="Calibri" w:cs="Calibri"/>
          <w:sz w:val="22"/>
        </w:rPr>
        <w:t xml:space="preserve">feels they have a colleague who could represent at operational level within a theme group they would be most welcome.  All </w:t>
      </w:r>
      <w:r w:rsidR="00B07E60">
        <w:rPr>
          <w:rFonts w:ascii="Calibri" w:hAnsi="Calibri" w:cs="Calibri"/>
          <w:sz w:val="22"/>
        </w:rPr>
        <w:t xml:space="preserve">proposals from theme groups will be articulated and reported back to </w:t>
      </w:r>
      <w:r w:rsidR="00CB40ED">
        <w:rPr>
          <w:rFonts w:ascii="Calibri" w:hAnsi="Calibri" w:cs="Calibri"/>
          <w:sz w:val="22"/>
        </w:rPr>
        <w:t xml:space="preserve">the Board for consideration.  </w:t>
      </w:r>
    </w:p>
    <w:p w:rsidR="00DE017B" w:rsidRDefault="00DE017B" w:rsidP="00C92B31">
      <w:pPr>
        <w:ind w:left="720"/>
        <w:jc w:val="both"/>
        <w:rPr>
          <w:rFonts w:ascii="Calibri" w:hAnsi="Calibri" w:cs="Calibri"/>
          <w:sz w:val="22"/>
        </w:rPr>
      </w:pPr>
    </w:p>
    <w:p w:rsidR="00DE017B" w:rsidRDefault="00DE017B" w:rsidP="00C92B31">
      <w:pPr>
        <w:ind w:left="720"/>
        <w:jc w:val="both"/>
        <w:rPr>
          <w:rFonts w:ascii="Calibri" w:hAnsi="Calibri" w:cs="Calibri"/>
          <w:sz w:val="22"/>
        </w:rPr>
      </w:pPr>
    </w:p>
    <w:p w:rsidR="00C57FC4" w:rsidRPr="00822447" w:rsidRDefault="00C57FC4" w:rsidP="00C57FC4">
      <w:pPr>
        <w:numPr>
          <w:ilvl w:val="0"/>
          <w:numId w:val="3"/>
        </w:numPr>
        <w:contextualSpacing/>
        <w:rPr>
          <w:rFonts w:ascii="Calibri" w:hAnsi="Calibri" w:cs="Calibri"/>
          <w:b/>
          <w:sz w:val="22"/>
        </w:rPr>
      </w:pPr>
      <w:r w:rsidRPr="00822447">
        <w:rPr>
          <w:rFonts w:asciiTheme="minorHAnsi" w:hAnsiTheme="minorHAnsi" w:cstheme="minorHAnsi"/>
          <w:b/>
          <w:sz w:val="22"/>
        </w:rPr>
        <w:lastRenderedPageBreak/>
        <w:t>Communications</w:t>
      </w:r>
    </w:p>
    <w:p w:rsidR="00C57FC4" w:rsidRPr="003F5EDD" w:rsidRDefault="00C57FC4" w:rsidP="00822447">
      <w:pPr>
        <w:pStyle w:val="NoSpacing"/>
        <w:numPr>
          <w:ilvl w:val="1"/>
          <w:numId w:val="3"/>
        </w:numPr>
        <w:rPr>
          <w:rFonts w:asciiTheme="minorHAnsi" w:hAnsiTheme="minorHAnsi" w:cstheme="minorHAnsi"/>
          <w:b/>
          <w:sz w:val="22"/>
        </w:rPr>
      </w:pPr>
      <w:r w:rsidRPr="003F5EDD">
        <w:rPr>
          <w:rFonts w:asciiTheme="minorHAnsi" w:hAnsiTheme="minorHAnsi" w:cstheme="minorHAnsi"/>
          <w:b/>
          <w:sz w:val="22"/>
        </w:rPr>
        <w:t>Com</w:t>
      </w:r>
      <w:r w:rsidR="00E01BB8" w:rsidRPr="003F5EDD">
        <w:rPr>
          <w:rFonts w:asciiTheme="minorHAnsi" w:hAnsiTheme="minorHAnsi" w:cstheme="minorHAnsi"/>
          <w:b/>
          <w:sz w:val="22"/>
        </w:rPr>
        <w:t>munications &amp; Consultation Plan</w:t>
      </w:r>
    </w:p>
    <w:p w:rsidR="003F5EDD" w:rsidRDefault="00F957C6" w:rsidP="00987D69">
      <w:pPr>
        <w:pStyle w:val="NoSpacing"/>
        <w:ind w:left="709"/>
        <w:jc w:val="both"/>
        <w:rPr>
          <w:rFonts w:asciiTheme="minorHAnsi" w:hAnsiTheme="minorHAnsi" w:cstheme="minorHAnsi"/>
          <w:sz w:val="22"/>
        </w:rPr>
      </w:pPr>
      <w:r>
        <w:rPr>
          <w:rFonts w:asciiTheme="minorHAnsi" w:hAnsiTheme="minorHAnsi" w:cstheme="minorHAnsi"/>
          <w:sz w:val="22"/>
        </w:rPr>
        <w:t>The Chairman outlined the purpose of the proposed Communications and Consultation Plan</w:t>
      </w:r>
      <w:r w:rsidR="00A853FB">
        <w:rPr>
          <w:rFonts w:asciiTheme="minorHAnsi" w:hAnsiTheme="minorHAnsi" w:cstheme="minorHAnsi"/>
          <w:sz w:val="22"/>
        </w:rPr>
        <w:t>.  HH</w:t>
      </w:r>
      <w:r>
        <w:rPr>
          <w:rFonts w:asciiTheme="minorHAnsi" w:hAnsiTheme="minorHAnsi" w:cstheme="minorHAnsi"/>
          <w:sz w:val="22"/>
        </w:rPr>
        <w:t xml:space="preserve"> </w:t>
      </w:r>
      <w:r w:rsidR="00E77844">
        <w:rPr>
          <w:rFonts w:asciiTheme="minorHAnsi" w:hAnsiTheme="minorHAnsi" w:cstheme="minorHAnsi"/>
          <w:sz w:val="22"/>
        </w:rPr>
        <w:t>explained</w:t>
      </w:r>
      <w:r w:rsidR="00A853FB">
        <w:rPr>
          <w:rFonts w:asciiTheme="minorHAnsi" w:hAnsiTheme="minorHAnsi" w:cstheme="minorHAnsi"/>
          <w:sz w:val="22"/>
        </w:rPr>
        <w:t xml:space="preserve"> the </w:t>
      </w:r>
      <w:r w:rsidR="00E77844">
        <w:rPr>
          <w:rFonts w:asciiTheme="minorHAnsi" w:hAnsiTheme="minorHAnsi" w:cstheme="minorHAnsi"/>
          <w:sz w:val="22"/>
        </w:rPr>
        <w:t xml:space="preserve">importance of having an agreed set of governance documents in place and that all will be required when submitting the TIP.  </w:t>
      </w:r>
      <w:r w:rsidR="00E77844">
        <w:rPr>
          <w:rFonts w:asciiTheme="minorHAnsi" w:hAnsiTheme="minorHAnsi" w:cstheme="minorHAnsi"/>
          <w:b/>
          <w:sz w:val="22"/>
        </w:rPr>
        <w:t>Any amendments</w:t>
      </w:r>
      <w:r w:rsidR="00E77844" w:rsidRPr="00E77844">
        <w:rPr>
          <w:rFonts w:asciiTheme="minorHAnsi" w:hAnsiTheme="minorHAnsi" w:cstheme="minorHAnsi"/>
          <w:b/>
          <w:sz w:val="22"/>
        </w:rPr>
        <w:t xml:space="preserve"> regarding the Plan to be forwarded</w:t>
      </w:r>
      <w:r w:rsidR="0072165A">
        <w:rPr>
          <w:rFonts w:asciiTheme="minorHAnsi" w:hAnsiTheme="minorHAnsi" w:cstheme="minorHAnsi"/>
          <w:b/>
          <w:sz w:val="22"/>
        </w:rPr>
        <w:t xml:space="preserve"> to HH or LJ prior to the next B</w:t>
      </w:r>
      <w:r w:rsidR="00E77844" w:rsidRPr="00E77844">
        <w:rPr>
          <w:rFonts w:asciiTheme="minorHAnsi" w:hAnsiTheme="minorHAnsi" w:cstheme="minorHAnsi"/>
          <w:b/>
          <w:sz w:val="22"/>
        </w:rPr>
        <w:t xml:space="preserve">oard meeting.  If none received the document will be accepted as approved. </w:t>
      </w:r>
    </w:p>
    <w:p w:rsidR="00F957C6" w:rsidRDefault="00F957C6" w:rsidP="00F957C6">
      <w:pPr>
        <w:pStyle w:val="NoSpacing"/>
        <w:ind w:left="709"/>
        <w:rPr>
          <w:rFonts w:asciiTheme="minorHAnsi" w:hAnsiTheme="minorHAnsi" w:cstheme="minorHAnsi"/>
          <w:sz w:val="22"/>
        </w:rPr>
      </w:pPr>
    </w:p>
    <w:p w:rsidR="00C95EA8" w:rsidRPr="003F5EDD" w:rsidRDefault="00C57FC4" w:rsidP="00C95EA8">
      <w:pPr>
        <w:pStyle w:val="NoSpacing"/>
        <w:numPr>
          <w:ilvl w:val="1"/>
          <w:numId w:val="3"/>
        </w:numPr>
        <w:rPr>
          <w:rFonts w:asciiTheme="minorHAnsi" w:hAnsiTheme="minorHAnsi" w:cstheme="minorHAnsi"/>
          <w:b/>
          <w:sz w:val="22"/>
        </w:rPr>
      </w:pPr>
      <w:r w:rsidRPr="003F5EDD">
        <w:rPr>
          <w:rFonts w:asciiTheme="minorHAnsi" w:hAnsiTheme="minorHAnsi" w:cstheme="minorHAnsi"/>
          <w:b/>
          <w:sz w:val="22"/>
        </w:rPr>
        <w:t>Website Update</w:t>
      </w:r>
      <w:r w:rsidR="009E3E92" w:rsidRPr="003F5EDD">
        <w:rPr>
          <w:rFonts w:asciiTheme="minorHAnsi" w:hAnsiTheme="minorHAnsi" w:cstheme="minorHAnsi"/>
          <w:b/>
          <w:sz w:val="22"/>
        </w:rPr>
        <w:t xml:space="preserve"> </w:t>
      </w:r>
    </w:p>
    <w:p w:rsidR="00822447" w:rsidRPr="0072165A" w:rsidRDefault="00B94233" w:rsidP="00987D69">
      <w:pPr>
        <w:pStyle w:val="NoSpacing"/>
        <w:ind w:left="709"/>
        <w:jc w:val="both"/>
        <w:rPr>
          <w:rFonts w:asciiTheme="minorHAnsi" w:hAnsiTheme="minorHAnsi" w:cstheme="minorHAnsi"/>
          <w:sz w:val="22"/>
        </w:rPr>
      </w:pPr>
      <w:r w:rsidRPr="00C95EA8">
        <w:rPr>
          <w:rFonts w:asciiTheme="minorHAnsi" w:hAnsiTheme="minorHAnsi" w:cstheme="minorHAnsi"/>
          <w:sz w:val="22"/>
        </w:rPr>
        <w:t xml:space="preserve">LJ informed Members that the </w:t>
      </w:r>
      <w:r w:rsidR="009E3E92" w:rsidRPr="00C95EA8">
        <w:rPr>
          <w:rFonts w:asciiTheme="minorHAnsi" w:hAnsiTheme="minorHAnsi" w:cstheme="minorHAnsi"/>
          <w:sz w:val="22"/>
        </w:rPr>
        <w:t>process of procuring a</w:t>
      </w:r>
      <w:r w:rsidR="00EA014A">
        <w:rPr>
          <w:rFonts w:asciiTheme="minorHAnsi" w:hAnsiTheme="minorHAnsi" w:cstheme="minorHAnsi"/>
          <w:sz w:val="22"/>
        </w:rPr>
        <w:t xml:space="preserve"> supplier</w:t>
      </w:r>
      <w:r w:rsidR="009E3E92" w:rsidRPr="00C95EA8">
        <w:rPr>
          <w:rFonts w:asciiTheme="minorHAnsi" w:hAnsiTheme="minorHAnsi" w:cstheme="minorHAnsi"/>
          <w:sz w:val="22"/>
        </w:rPr>
        <w:t xml:space="preserve"> to design and develop a website for Goole Town Deal </w:t>
      </w:r>
      <w:r w:rsidR="00C95EA8" w:rsidRPr="00C95EA8">
        <w:rPr>
          <w:rFonts w:asciiTheme="minorHAnsi" w:hAnsiTheme="minorHAnsi" w:cstheme="minorHAnsi"/>
          <w:sz w:val="22"/>
        </w:rPr>
        <w:t xml:space="preserve">had begun. </w:t>
      </w:r>
      <w:r w:rsidR="003F5EDD">
        <w:rPr>
          <w:rFonts w:asciiTheme="minorHAnsi" w:hAnsiTheme="minorHAnsi" w:cstheme="minorHAnsi"/>
          <w:sz w:val="22"/>
        </w:rPr>
        <w:t xml:space="preserve"> ERYCs </w:t>
      </w:r>
      <w:r w:rsidR="009E3E92" w:rsidRPr="00C95EA8">
        <w:rPr>
          <w:rFonts w:asciiTheme="minorHAnsi" w:hAnsiTheme="minorHAnsi" w:cstheme="minorHAnsi"/>
          <w:sz w:val="22"/>
        </w:rPr>
        <w:t>standardised</w:t>
      </w:r>
      <w:r w:rsidR="00C95EA8">
        <w:rPr>
          <w:rFonts w:asciiTheme="minorHAnsi" w:hAnsiTheme="minorHAnsi" w:cstheme="minorHAnsi"/>
          <w:sz w:val="22"/>
        </w:rPr>
        <w:t xml:space="preserve"> evaluation process</w:t>
      </w:r>
      <w:r w:rsidR="003F5EDD">
        <w:rPr>
          <w:rFonts w:asciiTheme="minorHAnsi" w:hAnsiTheme="minorHAnsi" w:cstheme="minorHAnsi"/>
          <w:sz w:val="22"/>
        </w:rPr>
        <w:t xml:space="preserve"> will be used and</w:t>
      </w:r>
      <w:r w:rsidR="00C95EA8">
        <w:rPr>
          <w:rFonts w:asciiTheme="minorHAnsi" w:hAnsiTheme="minorHAnsi" w:cstheme="minorHAnsi"/>
          <w:sz w:val="22"/>
        </w:rPr>
        <w:t xml:space="preserve"> </w:t>
      </w:r>
      <w:r w:rsidR="009E3E92" w:rsidRPr="00C95EA8">
        <w:rPr>
          <w:rFonts w:asciiTheme="minorHAnsi" w:hAnsiTheme="minorHAnsi" w:cstheme="minorHAnsi"/>
          <w:sz w:val="22"/>
        </w:rPr>
        <w:t xml:space="preserve">returns scored on </w:t>
      </w:r>
      <w:r w:rsidR="003F5EDD">
        <w:rPr>
          <w:rFonts w:asciiTheme="minorHAnsi" w:hAnsiTheme="minorHAnsi" w:cstheme="minorHAnsi"/>
          <w:sz w:val="22"/>
        </w:rPr>
        <w:t xml:space="preserve">a </w:t>
      </w:r>
      <w:r w:rsidR="009E3E92" w:rsidRPr="00C95EA8">
        <w:rPr>
          <w:rFonts w:asciiTheme="minorHAnsi" w:hAnsiTheme="minorHAnsi" w:cstheme="minorHAnsi"/>
          <w:sz w:val="22"/>
        </w:rPr>
        <w:t>60% cost and 40% quality</w:t>
      </w:r>
      <w:r w:rsidR="003F5EDD">
        <w:rPr>
          <w:rFonts w:asciiTheme="minorHAnsi" w:hAnsiTheme="minorHAnsi" w:cstheme="minorHAnsi"/>
          <w:sz w:val="22"/>
        </w:rPr>
        <w:t xml:space="preserve"> basis</w:t>
      </w:r>
      <w:r w:rsidR="009E3E92" w:rsidRPr="00C95EA8">
        <w:rPr>
          <w:rFonts w:asciiTheme="minorHAnsi" w:hAnsiTheme="minorHAnsi" w:cstheme="minorHAnsi"/>
          <w:sz w:val="22"/>
        </w:rPr>
        <w:t xml:space="preserve">. </w:t>
      </w:r>
      <w:r w:rsidR="00C95EA8">
        <w:rPr>
          <w:rFonts w:asciiTheme="minorHAnsi" w:hAnsiTheme="minorHAnsi" w:cstheme="minorHAnsi"/>
          <w:sz w:val="22"/>
        </w:rPr>
        <w:t xml:space="preserve"> The </w:t>
      </w:r>
      <w:r w:rsidR="00F957C6">
        <w:rPr>
          <w:rFonts w:asciiTheme="minorHAnsi" w:hAnsiTheme="minorHAnsi" w:cstheme="minorHAnsi"/>
          <w:sz w:val="22"/>
        </w:rPr>
        <w:t>milestones for delivery were</w:t>
      </w:r>
      <w:r w:rsidR="00987D69">
        <w:rPr>
          <w:rFonts w:asciiTheme="minorHAnsi" w:hAnsiTheme="minorHAnsi" w:cstheme="minorHAnsi"/>
          <w:sz w:val="22"/>
        </w:rPr>
        <w:t xml:space="preserve"> outlined as follows:</w:t>
      </w:r>
      <w:r w:rsidR="00F957C6">
        <w:rPr>
          <w:rFonts w:asciiTheme="minorHAnsi" w:hAnsiTheme="minorHAnsi" w:cstheme="minorHAnsi"/>
          <w:sz w:val="22"/>
        </w:rPr>
        <w:t xml:space="preserve"> </w:t>
      </w:r>
      <w:r w:rsidR="00987D69" w:rsidRPr="0072165A">
        <w:rPr>
          <w:rFonts w:asciiTheme="minorHAnsi" w:hAnsiTheme="minorHAnsi" w:cstheme="minorHAnsi"/>
          <w:sz w:val="22"/>
        </w:rPr>
        <w:t xml:space="preserve">Contract </w:t>
      </w:r>
      <w:r w:rsidR="00EA014A">
        <w:rPr>
          <w:rFonts w:asciiTheme="minorHAnsi" w:hAnsiTheme="minorHAnsi" w:cstheme="minorHAnsi"/>
          <w:sz w:val="22"/>
        </w:rPr>
        <w:t xml:space="preserve">to be </w:t>
      </w:r>
      <w:r w:rsidR="00987D69" w:rsidRPr="0072165A">
        <w:rPr>
          <w:rFonts w:asciiTheme="minorHAnsi" w:hAnsiTheme="minorHAnsi" w:cstheme="minorHAnsi"/>
          <w:sz w:val="22"/>
        </w:rPr>
        <w:t>awarded 3</w:t>
      </w:r>
      <w:r w:rsidR="00987D69" w:rsidRPr="0072165A">
        <w:rPr>
          <w:rFonts w:asciiTheme="minorHAnsi" w:hAnsiTheme="minorHAnsi" w:cstheme="minorHAnsi"/>
          <w:sz w:val="22"/>
          <w:vertAlign w:val="superscript"/>
        </w:rPr>
        <w:t xml:space="preserve"> </w:t>
      </w:r>
      <w:r w:rsidR="00987D69" w:rsidRPr="0072165A">
        <w:rPr>
          <w:rFonts w:asciiTheme="minorHAnsi" w:hAnsiTheme="minorHAnsi" w:cstheme="minorHAnsi"/>
          <w:sz w:val="22"/>
        </w:rPr>
        <w:t xml:space="preserve">July,  Approval of logo, site map and page template mid July, website development end of July, testing and feedback mid-August, Board approval mid-August, Site to go live end of August, maintenance period 6 months until the end of February 2021.   </w:t>
      </w:r>
      <w:r w:rsidR="00CC03EC" w:rsidRPr="0072165A">
        <w:rPr>
          <w:rFonts w:asciiTheme="minorHAnsi" w:hAnsiTheme="minorHAnsi" w:cstheme="minorHAnsi"/>
          <w:sz w:val="22"/>
        </w:rPr>
        <w:t>Members with experience of developing their own website and content were asked to volunt</w:t>
      </w:r>
      <w:r w:rsidR="00987D69" w:rsidRPr="0072165A">
        <w:rPr>
          <w:rFonts w:asciiTheme="minorHAnsi" w:hAnsiTheme="minorHAnsi" w:cstheme="minorHAnsi"/>
          <w:sz w:val="22"/>
        </w:rPr>
        <w:t>eer for the selection panel by email</w:t>
      </w:r>
      <w:r w:rsidR="0072165A">
        <w:rPr>
          <w:rFonts w:asciiTheme="minorHAnsi" w:hAnsiTheme="minorHAnsi" w:cstheme="minorHAnsi"/>
          <w:sz w:val="22"/>
        </w:rPr>
        <w:t>,</w:t>
      </w:r>
      <w:r w:rsidR="0072165A" w:rsidRPr="0072165A">
        <w:rPr>
          <w:rFonts w:asciiTheme="minorHAnsi" w:hAnsiTheme="minorHAnsi" w:cstheme="minorHAnsi"/>
          <w:sz w:val="22"/>
        </w:rPr>
        <w:t xml:space="preserve"> </w:t>
      </w:r>
      <w:r w:rsidR="00CC03EC" w:rsidRPr="0072165A">
        <w:rPr>
          <w:rFonts w:asciiTheme="minorHAnsi" w:hAnsiTheme="minorHAnsi" w:cstheme="minorHAnsi"/>
          <w:sz w:val="22"/>
        </w:rPr>
        <w:t xml:space="preserve">JR volunteered. </w:t>
      </w:r>
    </w:p>
    <w:p w:rsidR="00D7526D" w:rsidRPr="00822447" w:rsidRDefault="00D7526D" w:rsidP="00822447">
      <w:pPr>
        <w:pStyle w:val="NoSpacing"/>
        <w:ind w:left="709"/>
        <w:rPr>
          <w:rFonts w:asciiTheme="minorHAnsi" w:hAnsiTheme="minorHAnsi" w:cstheme="minorHAnsi"/>
          <w:sz w:val="22"/>
        </w:rPr>
      </w:pPr>
    </w:p>
    <w:p w:rsidR="00C57FC4" w:rsidRPr="00953B46" w:rsidRDefault="00C57FC4" w:rsidP="00822447">
      <w:pPr>
        <w:pStyle w:val="NoSpacing"/>
        <w:numPr>
          <w:ilvl w:val="1"/>
          <w:numId w:val="3"/>
        </w:numPr>
        <w:rPr>
          <w:rFonts w:asciiTheme="minorHAnsi" w:hAnsiTheme="minorHAnsi" w:cstheme="minorHAnsi"/>
          <w:b/>
          <w:sz w:val="22"/>
        </w:rPr>
      </w:pPr>
      <w:r w:rsidRPr="00953B46">
        <w:rPr>
          <w:rFonts w:asciiTheme="minorHAnsi" w:hAnsiTheme="minorHAnsi" w:cstheme="minorHAnsi"/>
          <w:b/>
          <w:sz w:val="22"/>
        </w:rPr>
        <w:t>Goole Times</w:t>
      </w:r>
      <w:r w:rsidR="00E01BB8" w:rsidRPr="00953B46">
        <w:rPr>
          <w:rFonts w:asciiTheme="minorHAnsi" w:hAnsiTheme="minorHAnsi" w:cstheme="minorHAnsi"/>
          <w:b/>
          <w:sz w:val="22"/>
        </w:rPr>
        <w:t xml:space="preserve"> Feature &amp; ERYC Cabinet report</w:t>
      </w:r>
    </w:p>
    <w:p w:rsidR="000879AD" w:rsidRPr="00953B46" w:rsidRDefault="00D7526D" w:rsidP="0031185B">
      <w:pPr>
        <w:pStyle w:val="NoSpacing"/>
        <w:ind w:left="709"/>
        <w:jc w:val="both"/>
        <w:rPr>
          <w:rFonts w:asciiTheme="minorHAnsi" w:hAnsiTheme="minorHAnsi" w:cstheme="minorHAnsi"/>
          <w:sz w:val="22"/>
        </w:rPr>
      </w:pPr>
      <w:r>
        <w:rPr>
          <w:rFonts w:asciiTheme="minorHAnsi" w:hAnsiTheme="minorHAnsi" w:cstheme="minorHAnsi"/>
          <w:sz w:val="22"/>
        </w:rPr>
        <w:t>HH outlined the purpose of the feature</w:t>
      </w:r>
      <w:r w:rsidR="00C24FB9">
        <w:rPr>
          <w:rFonts w:asciiTheme="minorHAnsi" w:hAnsiTheme="minorHAnsi" w:cstheme="minorHAnsi"/>
          <w:sz w:val="22"/>
        </w:rPr>
        <w:t xml:space="preserve"> and East Riding governance processes</w:t>
      </w:r>
      <w:r>
        <w:rPr>
          <w:rFonts w:asciiTheme="minorHAnsi" w:hAnsiTheme="minorHAnsi" w:cstheme="minorHAnsi"/>
          <w:sz w:val="22"/>
        </w:rPr>
        <w:t>.  As Le</w:t>
      </w:r>
      <w:r w:rsidR="008D3B69">
        <w:rPr>
          <w:rFonts w:asciiTheme="minorHAnsi" w:hAnsiTheme="minorHAnsi" w:cstheme="minorHAnsi"/>
          <w:sz w:val="22"/>
        </w:rPr>
        <w:t xml:space="preserve">ad Body a </w:t>
      </w:r>
      <w:r w:rsidR="00C24FB9">
        <w:rPr>
          <w:rFonts w:asciiTheme="minorHAnsi" w:hAnsiTheme="minorHAnsi" w:cstheme="minorHAnsi"/>
          <w:sz w:val="22"/>
        </w:rPr>
        <w:t>R</w:t>
      </w:r>
      <w:r w:rsidR="008D3B69">
        <w:rPr>
          <w:rFonts w:asciiTheme="minorHAnsi" w:hAnsiTheme="minorHAnsi" w:cstheme="minorHAnsi"/>
          <w:sz w:val="22"/>
        </w:rPr>
        <w:t>eport will go to ERYC Cabinet on 7 July</w:t>
      </w:r>
      <w:r>
        <w:rPr>
          <w:rFonts w:asciiTheme="minorHAnsi" w:hAnsiTheme="minorHAnsi" w:cstheme="minorHAnsi"/>
          <w:sz w:val="22"/>
        </w:rPr>
        <w:t xml:space="preserve"> </w:t>
      </w:r>
      <w:r w:rsidR="00C24FB9">
        <w:rPr>
          <w:rFonts w:asciiTheme="minorHAnsi" w:hAnsiTheme="minorHAnsi" w:cstheme="minorHAnsi"/>
          <w:sz w:val="22"/>
        </w:rPr>
        <w:t xml:space="preserve">2020 </w:t>
      </w:r>
      <w:r w:rsidR="008D3B69">
        <w:rPr>
          <w:rFonts w:asciiTheme="minorHAnsi" w:hAnsiTheme="minorHAnsi" w:cstheme="minorHAnsi"/>
          <w:sz w:val="22"/>
        </w:rPr>
        <w:t>to</w:t>
      </w:r>
      <w:r w:rsidR="000879AD" w:rsidRPr="000879AD">
        <w:rPr>
          <w:rFonts w:asciiTheme="minorHAnsi" w:eastAsia="Times New Roman" w:hAnsiTheme="minorHAnsi" w:cstheme="minorHAnsi"/>
          <w:color w:val="000000"/>
          <w:sz w:val="22"/>
          <w:lang w:eastAsia="en-GB"/>
        </w:rPr>
        <w:t xml:space="preserve"> </w:t>
      </w:r>
      <w:r w:rsidR="000879AD">
        <w:rPr>
          <w:rFonts w:asciiTheme="minorHAnsi" w:eastAsia="Times New Roman" w:hAnsiTheme="minorHAnsi" w:cstheme="minorHAnsi"/>
          <w:color w:val="000000"/>
          <w:sz w:val="22"/>
          <w:lang w:eastAsia="en-GB"/>
        </w:rPr>
        <w:t xml:space="preserve">recommend and confirm </w:t>
      </w:r>
      <w:r w:rsidR="000879AD" w:rsidRPr="000879AD">
        <w:rPr>
          <w:rFonts w:asciiTheme="minorHAnsi" w:eastAsia="Times New Roman" w:hAnsiTheme="minorHAnsi" w:cstheme="minorHAnsi"/>
          <w:color w:val="000000"/>
          <w:sz w:val="22"/>
          <w:lang w:eastAsia="en-GB"/>
        </w:rPr>
        <w:t>support for development and submission of a Town Investment Plan for Goole a</w:t>
      </w:r>
      <w:r w:rsidR="000879AD">
        <w:rPr>
          <w:rFonts w:asciiTheme="minorHAnsi" w:eastAsia="Times New Roman" w:hAnsiTheme="minorHAnsi" w:cstheme="minorHAnsi"/>
          <w:color w:val="000000"/>
          <w:sz w:val="22"/>
          <w:lang w:eastAsia="en-GB"/>
        </w:rPr>
        <w:t>nd gain a</w:t>
      </w:r>
      <w:r w:rsidR="000879AD" w:rsidRPr="000879AD">
        <w:rPr>
          <w:rFonts w:asciiTheme="minorHAnsi" w:eastAsia="Times New Roman" w:hAnsiTheme="minorHAnsi" w:cstheme="minorHAnsi"/>
          <w:color w:val="000000"/>
          <w:sz w:val="22"/>
          <w:lang w:eastAsia="en-GB"/>
        </w:rPr>
        <w:t xml:space="preserve">pproval for the Council to </w:t>
      </w:r>
      <w:r w:rsidR="00EA014A">
        <w:rPr>
          <w:rFonts w:asciiTheme="minorHAnsi" w:eastAsia="Times New Roman" w:hAnsiTheme="minorHAnsi" w:cstheme="minorHAnsi"/>
          <w:color w:val="000000"/>
          <w:sz w:val="22"/>
          <w:lang w:eastAsia="en-GB"/>
        </w:rPr>
        <w:t>serve</w:t>
      </w:r>
      <w:r w:rsidR="000879AD" w:rsidRPr="000879AD">
        <w:rPr>
          <w:rFonts w:asciiTheme="minorHAnsi" w:eastAsia="Times New Roman" w:hAnsiTheme="minorHAnsi" w:cstheme="minorHAnsi"/>
          <w:color w:val="000000"/>
          <w:sz w:val="22"/>
          <w:lang w:eastAsia="en-GB"/>
        </w:rPr>
        <w:t xml:space="preserve"> as Accountable Body for the Town Deal</w:t>
      </w:r>
      <w:r w:rsidR="000879AD">
        <w:rPr>
          <w:rFonts w:asciiTheme="minorHAnsi" w:eastAsia="Times New Roman" w:hAnsiTheme="minorHAnsi" w:cstheme="minorHAnsi"/>
          <w:color w:val="000000"/>
          <w:sz w:val="22"/>
          <w:lang w:eastAsia="en-GB"/>
        </w:rPr>
        <w:t xml:space="preserve">. The </w:t>
      </w:r>
      <w:r w:rsidR="00EA014A">
        <w:rPr>
          <w:rFonts w:asciiTheme="minorHAnsi" w:eastAsia="Times New Roman" w:hAnsiTheme="minorHAnsi" w:cstheme="minorHAnsi"/>
          <w:color w:val="000000"/>
          <w:sz w:val="22"/>
          <w:lang w:eastAsia="en-GB"/>
        </w:rPr>
        <w:t>report</w:t>
      </w:r>
      <w:r w:rsidR="000879AD">
        <w:rPr>
          <w:rFonts w:asciiTheme="minorHAnsi" w:eastAsia="Times New Roman" w:hAnsiTheme="minorHAnsi" w:cstheme="minorHAnsi"/>
          <w:color w:val="000000"/>
          <w:sz w:val="22"/>
          <w:lang w:eastAsia="en-GB"/>
        </w:rPr>
        <w:t xml:space="preserve"> will </w:t>
      </w:r>
      <w:r w:rsidR="008D3B69">
        <w:rPr>
          <w:rFonts w:asciiTheme="minorHAnsi" w:hAnsiTheme="minorHAnsi" w:cstheme="minorHAnsi"/>
          <w:sz w:val="22"/>
        </w:rPr>
        <w:t xml:space="preserve">detail </w:t>
      </w:r>
      <w:r w:rsidR="00C24FB9">
        <w:rPr>
          <w:rFonts w:asciiTheme="minorHAnsi" w:hAnsiTheme="minorHAnsi" w:cstheme="minorHAnsi"/>
          <w:sz w:val="22"/>
        </w:rPr>
        <w:t>the background to Goole’s inclusion and</w:t>
      </w:r>
      <w:r w:rsidR="008D3B69">
        <w:rPr>
          <w:rFonts w:asciiTheme="minorHAnsi" w:hAnsiTheme="minorHAnsi" w:cstheme="minorHAnsi"/>
          <w:sz w:val="22"/>
        </w:rPr>
        <w:t xml:space="preserve"> what </w:t>
      </w:r>
      <w:r w:rsidR="00C24FB9">
        <w:rPr>
          <w:rFonts w:asciiTheme="minorHAnsi" w:hAnsiTheme="minorHAnsi" w:cstheme="minorHAnsi"/>
          <w:sz w:val="22"/>
        </w:rPr>
        <w:t>the Town Deal process</w:t>
      </w:r>
      <w:r w:rsidR="00EA014A">
        <w:rPr>
          <w:rFonts w:asciiTheme="minorHAnsi" w:hAnsiTheme="minorHAnsi" w:cstheme="minorHAnsi"/>
          <w:sz w:val="22"/>
        </w:rPr>
        <w:t xml:space="preserve"> will require</w:t>
      </w:r>
      <w:r w:rsidR="00C24FB9">
        <w:rPr>
          <w:rFonts w:asciiTheme="minorHAnsi" w:hAnsiTheme="minorHAnsi" w:cstheme="minorHAnsi"/>
          <w:sz w:val="22"/>
        </w:rPr>
        <w:t xml:space="preserve">.  The Report </w:t>
      </w:r>
      <w:r w:rsidR="008D3B69">
        <w:rPr>
          <w:rFonts w:asciiTheme="minorHAnsi" w:hAnsiTheme="minorHAnsi" w:cstheme="minorHAnsi"/>
          <w:sz w:val="22"/>
        </w:rPr>
        <w:t>will be</w:t>
      </w:r>
      <w:r w:rsidR="000879AD">
        <w:rPr>
          <w:rFonts w:asciiTheme="minorHAnsi" w:hAnsiTheme="minorHAnsi" w:cstheme="minorHAnsi"/>
          <w:sz w:val="22"/>
        </w:rPr>
        <w:t>come a</w:t>
      </w:r>
      <w:r w:rsidR="008D3B69">
        <w:rPr>
          <w:rFonts w:asciiTheme="minorHAnsi" w:hAnsiTheme="minorHAnsi" w:cstheme="minorHAnsi"/>
          <w:sz w:val="22"/>
        </w:rPr>
        <w:t xml:space="preserve"> public</w:t>
      </w:r>
      <w:r w:rsidR="000879AD">
        <w:rPr>
          <w:rFonts w:asciiTheme="minorHAnsi" w:hAnsiTheme="minorHAnsi" w:cstheme="minorHAnsi"/>
          <w:sz w:val="22"/>
        </w:rPr>
        <w:t xml:space="preserve"> document</w:t>
      </w:r>
      <w:r w:rsidR="00EA014A">
        <w:rPr>
          <w:rFonts w:asciiTheme="minorHAnsi" w:hAnsiTheme="minorHAnsi" w:cstheme="minorHAnsi"/>
          <w:sz w:val="22"/>
        </w:rPr>
        <w:t xml:space="preserve"> and</w:t>
      </w:r>
      <w:r w:rsidR="000879AD">
        <w:rPr>
          <w:rFonts w:asciiTheme="minorHAnsi" w:hAnsiTheme="minorHAnsi" w:cstheme="minorHAnsi"/>
          <w:sz w:val="22"/>
        </w:rPr>
        <w:t xml:space="preserve"> </w:t>
      </w:r>
      <w:proofErr w:type="spellStart"/>
      <w:r w:rsidR="00C92B31">
        <w:rPr>
          <w:rFonts w:asciiTheme="minorHAnsi" w:hAnsiTheme="minorHAnsi" w:cstheme="minorHAnsi"/>
          <w:sz w:val="22"/>
        </w:rPr>
        <w:t>n</w:t>
      </w:r>
      <w:proofErr w:type="spellEnd"/>
      <w:r w:rsidR="00C92B31">
        <w:rPr>
          <w:rFonts w:asciiTheme="minorHAnsi" w:hAnsiTheme="minorHAnsi" w:cstheme="minorHAnsi"/>
          <w:sz w:val="22"/>
        </w:rPr>
        <w:t xml:space="preserve"> anticipation of this a special feature about Goole Town Deal will be produced for The Goole Times incorporating a private sector member editorial to accompany the feature. </w:t>
      </w:r>
      <w:r w:rsidR="00400C89">
        <w:rPr>
          <w:rFonts w:asciiTheme="minorHAnsi" w:hAnsiTheme="minorHAnsi" w:cstheme="minorHAnsi"/>
          <w:sz w:val="22"/>
        </w:rPr>
        <w:t xml:space="preserve"> </w:t>
      </w:r>
      <w:r w:rsidR="00FF5EA1">
        <w:rPr>
          <w:rFonts w:asciiTheme="minorHAnsi" w:hAnsiTheme="minorHAnsi" w:cstheme="minorHAnsi"/>
          <w:sz w:val="22"/>
        </w:rPr>
        <w:t xml:space="preserve">Members will be asked to provide </w:t>
      </w:r>
      <w:r w:rsidR="00EF7FD7">
        <w:rPr>
          <w:rFonts w:asciiTheme="minorHAnsi" w:hAnsiTheme="minorHAnsi" w:cstheme="minorHAnsi"/>
          <w:sz w:val="22"/>
        </w:rPr>
        <w:t xml:space="preserve">content, </w:t>
      </w:r>
      <w:r w:rsidR="00FF5EA1">
        <w:rPr>
          <w:rFonts w:asciiTheme="minorHAnsi" w:hAnsiTheme="minorHAnsi" w:cstheme="minorHAnsi"/>
          <w:sz w:val="22"/>
        </w:rPr>
        <w:t xml:space="preserve">quotes and </w:t>
      </w:r>
      <w:r w:rsidR="00EF7FD7">
        <w:rPr>
          <w:rFonts w:asciiTheme="minorHAnsi" w:hAnsiTheme="minorHAnsi" w:cstheme="minorHAnsi"/>
          <w:sz w:val="22"/>
        </w:rPr>
        <w:t>photographs.</w:t>
      </w:r>
      <w:r w:rsidR="00C24FB9">
        <w:rPr>
          <w:rFonts w:asciiTheme="minorHAnsi" w:hAnsiTheme="minorHAnsi" w:cstheme="minorHAnsi"/>
          <w:sz w:val="22"/>
        </w:rPr>
        <w:t xml:space="preserve"> DK suggested lightening up the </w:t>
      </w:r>
      <w:r w:rsidR="0031185B">
        <w:rPr>
          <w:rFonts w:asciiTheme="minorHAnsi" w:hAnsiTheme="minorHAnsi" w:cstheme="minorHAnsi"/>
          <w:sz w:val="22"/>
        </w:rPr>
        <w:t>background to Town Deals</w:t>
      </w:r>
      <w:r w:rsidR="006F05B5">
        <w:rPr>
          <w:rFonts w:asciiTheme="minorHAnsi" w:hAnsiTheme="minorHAnsi" w:cstheme="minorHAnsi"/>
          <w:sz w:val="22"/>
        </w:rPr>
        <w:t xml:space="preserve"> section of the press release,</w:t>
      </w:r>
      <w:r w:rsidR="0031185B">
        <w:rPr>
          <w:rFonts w:asciiTheme="minorHAnsi" w:hAnsiTheme="minorHAnsi" w:cstheme="minorHAnsi"/>
          <w:sz w:val="22"/>
        </w:rPr>
        <w:t xml:space="preserve"> </w:t>
      </w:r>
      <w:r w:rsidR="00C24FB9">
        <w:rPr>
          <w:rFonts w:asciiTheme="minorHAnsi" w:hAnsiTheme="minorHAnsi" w:cstheme="minorHAnsi"/>
          <w:sz w:val="22"/>
        </w:rPr>
        <w:t>adding more content about</w:t>
      </w:r>
      <w:r w:rsidR="006F05B5">
        <w:rPr>
          <w:rFonts w:asciiTheme="minorHAnsi" w:hAnsiTheme="minorHAnsi" w:cstheme="minorHAnsi"/>
          <w:sz w:val="22"/>
        </w:rPr>
        <w:t xml:space="preserve"> the benefits of</w:t>
      </w:r>
      <w:r w:rsidR="00C24FB9">
        <w:rPr>
          <w:rFonts w:asciiTheme="minorHAnsi" w:hAnsiTheme="minorHAnsi" w:cstheme="minorHAnsi"/>
          <w:sz w:val="22"/>
        </w:rPr>
        <w:t xml:space="preserve"> Town Deal</w:t>
      </w:r>
      <w:r w:rsidR="006F05B5">
        <w:rPr>
          <w:rFonts w:asciiTheme="minorHAnsi" w:hAnsiTheme="minorHAnsi" w:cstheme="minorHAnsi"/>
          <w:sz w:val="22"/>
        </w:rPr>
        <w:t>.</w:t>
      </w:r>
      <w:r w:rsidR="00C24FB9">
        <w:rPr>
          <w:rFonts w:asciiTheme="minorHAnsi" w:hAnsiTheme="minorHAnsi" w:cstheme="minorHAnsi"/>
          <w:sz w:val="22"/>
        </w:rPr>
        <w:t xml:space="preserve"> </w:t>
      </w:r>
    </w:p>
    <w:p w:rsidR="00C57FC4" w:rsidRPr="00822447" w:rsidRDefault="00C57FC4" w:rsidP="00C57FC4">
      <w:pPr>
        <w:pStyle w:val="NoSpacing"/>
        <w:rPr>
          <w:rFonts w:asciiTheme="minorHAnsi" w:hAnsiTheme="minorHAnsi" w:cstheme="minorHAnsi"/>
          <w:i/>
          <w:sz w:val="22"/>
        </w:rPr>
      </w:pPr>
    </w:p>
    <w:p w:rsidR="00C57FC4" w:rsidRPr="00822447" w:rsidRDefault="00C57FC4" w:rsidP="00C57FC4">
      <w:pPr>
        <w:pStyle w:val="NoSpacing"/>
        <w:numPr>
          <w:ilvl w:val="0"/>
          <w:numId w:val="3"/>
        </w:numPr>
        <w:rPr>
          <w:rFonts w:asciiTheme="minorHAnsi" w:hAnsiTheme="minorHAnsi" w:cstheme="minorHAnsi"/>
          <w:b/>
          <w:sz w:val="22"/>
        </w:rPr>
      </w:pPr>
      <w:r w:rsidRPr="00822447">
        <w:rPr>
          <w:rFonts w:asciiTheme="minorHAnsi" w:hAnsiTheme="minorHAnsi" w:cstheme="minorHAnsi"/>
          <w:b/>
          <w:sz w:val="22"/>
        </w:rPr>
        <w:t xml:space="preserve">Any Other Business </w:t>
      </w:r>
    </w:p>
    <w:p w:rsidR="00DD0FB9" w:rsidRDefault="00C57FC4" w:rsidP="00DD0FB9">
      <w:pPr>
        <w:pStyle w:val="NoSpacing"/>
        <w:numPr>
          <w:ilvl w:val="1"/>
          <w:numId w:val="3"/>
        </w:numPr>
        <w:rPr>
          <w:rFonts w:asciiTheme="minorHAnsi" w:hAnsiTheme="minorHAnsi" w:cstheme="minorHAnsi"/>
          <w:b/>
          <w:sz w:val="22"/>
        </w:rPr>
      </w:pPr>
      <w:r w:rsidRPr="00DD0FB9">
        <w:rPr>
          <w:rFonts w:asciiTheme="minorHAnsi" w:hAnsiTheme="minorHAnsi" w:cstheme="minorHAnsi"/>
          <w:b/>
          <w:sz w:val="22"/>
        </w:rPr>
        <w:t xml:space="preserve">Terms of Reference amendment </w:t>
      </w:r>
    </w:p>
    <w:p w:rsidR="00DD0FB9" w:rsidRDefault="00DD0FB9" w:rsidP="00DD0FB9">
      <w:pPr>
        <w:pStyle w:val="NoSpacing"/>
        <w:ind w:left="709"/>
        <w:rPr>
          <w:rFonts w:asciiTheme="minorHAnsi" w:hAnsiTheme="minorHAnsi" w:cstheme="minorHAnsi"/>
          <w:b/>
          <w:sz w:val="22"/>
        </w:rPr>
      </w:pPr>
      <w:r>
        <w:rPr>
          <w:rFonts w:asciiTheme="minorHAnsi" w:hAnsiTheme="minorHAnsi" w:cstheme="minorHAnsi"/>
          <w:sz w:val="22"/>
        </w:rPr>
        <w:t>Followin</w:t>
      </w:r>
      <w:r w:rsidRPr="00DD0FB9">
        <w:rPr>
          <w:rFonts w:asciiTheme="minorHAnsi" w:hAnsiTheme="minorHAnsi" w:cstheme="minorHAnsi"/>
          <w:sz w:val="22"/>
        </w:rPr>
        <w:t>g discussion</w:t>
      </w:r>
      <w:r>
        <w:rPr>
          <w:rFonts w:asciiTheme="minorHAnsi" w:hAnsiTheme="minorHAnsi" w:cstheme="minorHAnsi"/>
          <w:b/>
          <w:sz w:val="22"/>
        </w:rPr>
        <w:t xml:space="preserve"> members </w:t>
      </w:r>
      <w:r w:rsidRPr="001B5A2E">
        <w:rPr>
          <w:rFonts w:asciiTheme="minorHAnsi" w:hAnsiTheme="minorHAnsi" w:cstheme="minorHAnsi"/>
          <w:b/>
          <w:sz w:val="22"/>
        </w:rPr>
        <w:t xml:space="preserve">agreed to accept all </w:t>
      </w:r>
      <w:r>
        <w:rPr>
          <w:rFonts w:asciiTheme="minorHAnsi" w:hAnsiTheme="minorHAnsi" w:cstheme="minorHAnsi"/>
          <w:b/>
          <w:sz w:val="22"/>
        </w:rPr>
        <w:t xml:space="preserve">additions and </w:t>
      </w:r>
      <w:r w:rsidRPr="001B5A2E">
        <w:rPr>
          <w:rFonts w:asciiTheme="minorHAnsi" w:hAnsiTheme="minorHAnsi" w:cstheme="minorHAnsi"/>
          <w:b/>
          <w:sz w:val="22"/>
        </w:rPr>
        <w:t>amendments to the Terms of Reference.</w:t>
      </w:r>
    </w:p>
    <w:p w:rsidR="00DD0FB9" w:rsidRDefault="00DD0FB9" w:rsidP="00DD0FB9">
      <w:pPr>
        <w:pStyle w:val="NoSpacing"/>
        <w:rPr>
          <w:rFonts w:asciiTheme="minorHAnsi" w:hAnsiTheme="minorHAnsi" w:cstheme="minorHAnsi"/>
          <w:b/>
          <w:sz w:val="22"/>
        </w:rPr>
      </w:pPr>
    </w:p>
    <w:p w:rsidR="00DD0FB9" w:rsidRPr="00DD0FB9" w:rsidRDefault="00BF760A" w:rsidP="00DD0FB9">
      <w:pPr>
        <w:pStyle w:val="NoSpacing"/>
        <w:numPr>
          <w:ilvl w:val="1"/>
          <w:numId w:val="3"/>
        </w:numPr>
        <w:rPr>
          <w:rFonts w:asciiTheme="minorHAnsi" w:hAnsiTheme="minorHAnsi" w:cstheme="minorHAnsi"/>
          <w:b/>
          <w:sz w:val="22"/>
        </w:rPr>
      </w:pPr>
      <w:r>
        <w:rPr>
          <w:rFonts w:asciiTheme="minorHAnsi" w:hAnsiTheme="minorHAnsi" w:cstheme="minorHAnsi"/>
          <w:b/>
          <w:sz w:val="22"/>
        </w:rPr>
        <w:t>Skills representative</w:t>
      </w:r>
    </w:p>
    <w:p w:rsidR="00BA7998" w:rsidRPr="00BA7998" w:rsidRDefault="00BF760A" w:rsidP="00BA7998">
      <w:pPr>
        <w:pStyle w:val="NoSpacing"/>
        <w:ind w:left="709"/>
        <w:jc w:val="both"/>
        <w:rPr>
          <w:rFonts w:asciiTheme="minorHAnsi" w:hAnsiTheme="minorHAnsi" w:cstheme="minorHAnsi"/>
          <w:b/>
          <w:sz w:val="22"/>
        </w:rPr>
      </w:pPr>
      <w:r>
        <w:rPr>
          <w:rFonts w:asciiTheme="minorHAnsi" w:hAnsiTheme="minorHAnsi" w:cstheme="minorHAnsi"/>
          <w:sz w:val="22"/>
        </w:rPr>
        <w:t xml:space="preserve">Members discussed and considered </w:t>
      </w:r>
      <w:r w:rsidR="00EA014A">
        <w:rPr>
          <w:rFonts w:asciiTheme="minorHAnsi" w:hAnsiTheme="minorHAnsi" w:cstheme="minorHAnsi"/>
          <w:sz w:val="22"/>
        </w:rPr>
        <w:t>representation</w:t>
      </w:r>
      <w:r>
        <w:rPr>
          <w:rFonts w:asciiTheme="minorHAnsi" w:hAnsiTheme="minorHAnsi" w:cstheme="minorHAnsi"/>
          <w:sz w:val="22"/>
        </w:rPr>
        <w:t xml:space="preserve"> from the</w:t>
      </w:r>
      <w:r w:rsidR="00EA014A">
        <w:rPr>
          <w:rFonts w:asciiTheme="minorHAnsi" w:hAnsiTheme="minorHAnsi" w:cstheme="minorHAnsi"/>
          <w:sz w:val="22"/>
        </w:rPr>
        <w:t xml:space="preserve"> further </w:t>
      </w:r>
      <w:r>
        <w:rPr>
          <w:rFonts w:asciiTheme="minorHAnsi" w:hAnsiTheme="minorHAnsi" w:cstheme="minorHAnsi"/>
          <w:sz w:val="22"/>
        </w:rPr>
        <w:t xml:space="preserve">education sector.  </w:t>
      </w:r>
      <w:r w:rsidRPr="00BF760A">
        <w:rPr>
          <w:rFonts w:asciiTheme="minorHAnsi" w:hAnsiTheme="minorHAnsi" w:cstheme="minorHAnsi"/>
          <w:sz w:val="22"/>
        </w:rPr>
        <w:t xml:space="preserve">HH </w:t>
      </w:r>
      <w:r>
        <w:rPr>
          <w:rFonts w:asciiTheme="minorHAnsi" w:hAnsiTheme="minorHAnsi" w:cstheme="minorHAnsi"/>
          <w:sz w:val="22"/>
        </w:rPr>
        <w:t xml:space="preserve">said Selby College is partnering with Siemens and she had received an </w:t>
      </w:r>
      <w:r w:rsidR="00EA014A">
        <w:rPr>
          <w:rFonts w:asciiTheme="minorHAnsi" w:hAnsiTheme="minorHAnsi" w:cstheme="minorHAnsi"/>
          <w:sz w:val="22"/>
        </w:rPr>
        <w:t>enquiry</w:t>
      </w:r>
      <w:r>
        <w:rPr>
          <w:rFonts w:asciiTheme="minorHAnsi" w:hAnsiTheme="minorHAnsi" w:cstheme="minorHAnsi"/>
          <w:sz w:val="22"/>
        </w:rPr>
        <w:t xml:space="preserve"> from the College </w:t>
      </w:r>
      <w:r w:rsidR="00EA014A">
        <w:rPr>
          <w:rFonts w:asciiTheme="minorHAnsi" w:hAnsiTheme="minorHAnsi" w:cstheme="minorHAnsi"/>
          <w:sz w:val="22"/>
        </w:rPr>
        <w:t>Principle</w:t>
      </w:r>
      <w:r>
        <w:rPr>
          <w:rFonts w:asciiTheme="minorHAnsi" w:hAnsiTheme="minorHAnsi" w:cstheme="minorHAnsi"/>
          <w:sz w:val="22"/>
        </w:rPr>
        <w:t xml:space="preserve"> </w:t>
      </w:r>
      <w:r w:rsidR="00EA014A">
        <w:rPr>
          <w:rFonts w:asciiTheme="minorHAnsi" w:hAnsiTheme="minorHAnsi" w:cstheme="minorHAnsi"/>
          <w:sz w:val="22"/>
        </w:rPr>
        <w:t xml:space="preserve">about Goole </w:t>
      </w:r>
      <w:r>
        <w:rPr>
          <w:rFonts w:asciiTheme="minorHAnsi" w:hAnsiTheme="minorHAnsi" w:cstheme="minorHAnsi"/>
          <w:sz w:val="22"/>
        </w:rPr>
        <w:t xml:space="preserve">Town Deal.    </w:t>
      </w:r>
      <w:r w:rsidR="006F05B5">
        <w:rPr>
          <w:rFonts w:asciiTheme="minorHAnsi" w:hAnsiTheme="minorHAnsi" w:cstheme="minorHAnsi"/>
          <w:sz w:val="22"/>
        </w:rPr>
        <w:t xml:space="preserve">AP suggested </w:t>
      </w:r>
      <w:r w:rsidR="00EA014A">
        <w:rPr>
          <w:rFonts w:asciiTheme="minorHAnsi" w:hAnsiTheme="minorHAnsi" w:cstheme="minorHAnsi"/>
          <w:sz w:val="22"/>
        </w:rPr>
        <w:t>inviting organisations of interest on</w:t>
      </w:r>
      <w:r w:rsidR="006F05B5">
        <w:rPr>
          <w:rFonts w:asciiTheme="minorHAnsi" w:hAnsiTheme="minorHAnsi" w:cstheme="minorHAnsi"/>
          <w:sz w:val="22"/>
        </w:rPr>
        <w:t xml:space="preserve"> an ad hoc basis who can add value </w:t>
      </w:r>
      <w:r w:rsidR="00EA014A">
        <w:rPr>
          <w:rFonts w:asciiTheme="minorHAnsi" w:hAnsiTheme="minorHAnsi" w:cstheme="minorHAnsi"/>
          <w:sz w:val="22"/>
        </w:rPr>
        <w:t xml:space="preserve">to strategic discussions. </w:t>
      </w:r>
      <w:r w:rsidR="00AE4569">
        <w:rPr>
          <w:rFonts w:asciiTheme="minorHAnsi" w:hAnsiTheme="minorHAnsi" w:cstheme="minorHAnsi"/>
          <w:sz w:val="22"/>
        </w:rPr>
        <w:t>Other Board members supported this and agreed</w:t>
      </w:r>
      <w:r w:rsidR="006F05B5">
        <w:rPr>
          <w:rFonts w:asciiTheme="minorHAnsi" w:hAnsiTheme="minorHAnsi" w:cstheme="minorHAnsi"/>
          <w:sz w:val="22"/>
        </w:rPr>
        <w:t xml:space="preserve"> </w:t>
      </w:r>
      <w:r w:rsidR="00BA7998" w:rsidRPr="00BA7998">
        <w:rPr>
          <w:rFonts w:asciiTheme="minorHAnsi" w:hAnsiTheme="minorHAnsi" w:cstheme="minorHAnsi"/>
          <w:b/>
          <w:sz w:val="22"/>
        </w:rPr>
        <w:t>HH to in</w:t>
      </w:r>
      <w:r w:rsidR="00BA7998">
        <w:rPr>
          <w:rFonts w:asciiTheme="minorHAnsi" w:hAnsiTheme="minorHAnsi" w:cstheme="minorHAnsi"/>
          <w:b/>
          <w:sz w:val="22"/>
        </w:rPr>
        <w:t xml:space="preserve">vite the </w:t>
      </w:r>
      <w:r w:rsidR="00AE4569">
        <w:rPr>
          <w:rFonts w:asciiTheme="minorHAnsi" w:hAnsiTheme="minorHAnsi" w:cstheme="minorHAnsi"/>
          <w:b/>
          <w:sz w:val="22"/>
        </w:rPr>
        <w:t>principle</w:t>
      </w:r>
      <w:r w:rsidR="00BA7998">
        <w:rPr>
          <w:rFonts w:asciiTheme="minorHAnsi" w:hAnsiTheme="minorHAnsi" w:cstheme="minorHAnsi"/>
          <w:b/>
          <w:sz w:val="22"/>
        </w:rPr>
        <w:t xml:space="preserve"> o</w:t>
      </w:r>
      <w:r w:rsidR="00BA7998" w:rsidRPr="00BA7998">
        <w:rPr>
          <w:rFonts w:asciiTheme="minorHAnsi" w:hAnsiTheme="minorHAnsi" w:cstheme="minorHAnsi"/>
          <w:b/>
          <w:sz w:val="22"/>
        </w:rPr>
        <w:t xml:space="preserve">f Selby College to the July Board meeting. </w:t>
      </w:r>
    </w:p>
    <w:p w:rsidR="00ED691B" w:rsidRDefault="00ED691B" w:rsidP="00987D69">
      <w:pPr>
        <w:pStyle w:val="NoSpacing"/>
        <w:rPr>
          <w:rFonts w:asciiTheme="minorHAnsi" w:hAnsiTheme="minorHAnsi" w:cstheme="minorHAnsi"/>
          <w:sz w:val="22"/>
        </w:rPr>
      </w:pPr>
    </w:p>
    <w:p w:rsidR="00ED691B" w:rsidRPr="00BF760A" w:rsidRDefault="00ED691B" w:rsidP="002D73A1">
      <w:pPr>
        <w:pStyle w:val="NoSpacing"/>
        <w:ind w:left="709"/>
        <w:jc w:val="both"/>
        <w:rPr>
          <w:rFonts w:asciiTheme="minorHAnsi" w:hAnsiTheme="minorHAnsi" w:cstheme="minorHAnsi"/>
          <w:sz w:val="22"/>
        </w:rPr>
      </w:pPr>
      <w:r>
        <w:rPr>
          <w:rFonts w:asciiTheme="minorHAnsi" w:hAnsiTheme="minorHAnsi" w:cstheme="minorHAnsi"/>
          <w:sz w:val="22"/>
        </w:rPr>
        <w:t>RB informed the Board that</w:t>
      </w:r>
      <w:r w:rsidR="002D73A1">
        <w:rPr>
          <w:rFonts w:asciiTheme="minorHAnsi" w:hAnsiTheme="minorHAnsi" w:cstheme="minorHAnsi"/>
          <w:sz w:val="22"/>
        </w:rPr>
        <w:t xml:space="preserve"> as part of the housing development Section 106 agreements can be used to develop a range of community asset</w:t>
      </w:r>
      <w:r w:rsidR="00987D69">
        <w:rPr>
          <w:rFonts w:asciiTheme="minorHAnsi" w:hAnsiTheme="minorHAnsi" w:cstheme="minorHAnsi"/>
          <w:sz w:val="22"/>
        </w:rPr>
        <w:t xml:space="preserve">s including educational bases </w:t>
      </w:r>
      <w:r w:rsidR="002D73A1">
        <w:rPr>
          <w:rFonts w:asciiTheme="minorHAnsi" w:hAnsiTheme="minorHAnsi" w:cstheme="minorHAnsi"/>
          <w:sz w:val="22"/>
        </w:rPr>
        <w:t xml:space="preserve">and there will be significant leverage brought </w:t>
      </w:r>
      <w:r>
        <w:rPr>
          <w:rFonts w:asciiTheme="minorHAnsi" w:hAnsiTheme="minorHAnsi" w:cstheme="minorHAnsi"/>
          <w:sz w:val="22"/>
        </w:rPr>
        <w:t xml:space="preserve">to the Town Deal from </w:t>
      </w:r>
      <w:r w:rsidR="002D73A1">
        <w:rPr>
          <w:rFonts w:asciiTheme="minorHAnsi" w:hAnsiTheme="minorHAnsi" w:cstheme="minorHAnsi"/>
          <w:sz w:val="22"/>
        </w:rPr>
        <w:t xml:space="preserve">the </w:t>
      </w:r>
      <w:r>
        <w:rPr>
          <w:rFonts w:asciiTheme="minorHAnsi" w:hAnsiTheme="minorHAnsi" w:cstheme="minorHAnsi"/>
          <w:sz w:val="22"/>
        </w:rPr>
        <w:t>Beal Homes development</w:t>
      </w:r>
      <w:r w:rsidR="00AE4569">
        <w:rPr>
          <w:rFonts w:asciiTheme="minorHAnsi" w:hAnsiTheme="minorHAnsi" w:cstheme="minorHAnsi"/>
          <w:sz w:val="22"/>
        </w:rPr>
        <w:t>.</w:t>
      </w:r>
      <w:r w:rsidR="002D73A1">
        <w:rPr>
          <w:rFonts w:asciiTheme="minorHAnsi" w:hAnsiTheme="minorHAnsi" w:cstheme="minorHAnsi"/>
          <w:sz w:val="22"/>
        </w:rPr>
        <w:t xml:space="preserve">  He also added there is </w:t>
      </w:r>
      <w:r>
        <w:rPr>
          <w:rFonts w:asciiTheme="minorHAnsi" w:hAnsiTheme="minorHAnsi" w:cstheme="minorHAnsi"/>
          <w:sz w:val="22"/>
        </w:rPr>
        <w:t xml:space="preserve">potential for </w:t>
      </w:r>
      <w:r w:rsidR="00AE4569">
        <w:rPr>
          <w:rFonts w:asciiTheme="minorHAnsi" w:hAnsiTheme="minorHAnsi" w:cstheme="minorHAnsi"/>
          <w:sz w:val="22"/>
        </w:rPr>
        <w:t xml:space="preserve">supporting </w:t>
      </w:r>
      <w:r>
        <w:rPr>
          <w:rFonts w:asciiTheme="minorHAnsi" w:hAnsiTheme="minorHAnsi" w:cstheme="minorHAnsi"/>
          <w:sz w:val="22"/>
        </w:rPr>
        <w:t>an offsite sports facility.</w:t>
      </w:r>
      <w:r w:rsidR="00AE4569">
        <w:rPr>
          <w:rFonts w:asciiTheme="minorHAnsi" w:hAnsiTheme="minorHAnsi" w:cstheme="minorHAnsi"/>
          <w:sz w:val="22"/>
        </w:rPr>
        <w:t xml:space="preserve"> </w:t>
      </w:r>
      <w:r w:rsidR="002D73A1">
        <w:rPr>
          <w:rFonts w:asciiTheme="minorHAnsi" w:hAnsiTheme="minorHAnsi" w:cstheme="minorHAnsi"/>
          <w:sz w:val="22"/>
        </w:rPr>
        <w:t>Community return on investment from the Croda development and Siemens</w:t>
      </w:r>
      <w:r w:rsidR="0072165A">
        <w:rPr>
          <w:rFonts w:asciiTheme="minorHAnsi" w:hAnsiTheme="minorHAnsi" w:cstheme="minorHAnsi"/>
          <w:sz w:val="22"/>
        </w:rPr>
        <w:t xml:space="preserve"> were</w:t>
      </w:r>
      <w:r w:rsidR="00987D69">
        <w:rPr>
          <w:rFonts w:asciiTheme="minorHAnsi" w:hAnsiTheme="minorHAnsi" w:cstheme="minorHAnsi"/>
          <w:sz w:val="22"/>
        </w:rPr>
        <w:t xml:space="preserve"> also considered in relation to alignment with other funds including Goole Fields Wind Farm fund.</w:t>
      </w:r>
      <w:r w:rsidR="00114C0D">
        <w:rPr>
          <w:rFonts w:asciiTheme="minorHAnsi" w:hAnsiTheme="minorHAnsi" w:cstheme="minorHAnsi"/>
          <w:sz w:val="22"/>
        </w:rPr>
        <w:t xml:space="preserve"> </w:t>
      </w:r>
    </w:p>
    <w:p w:rsidR="00822447" w:rsidRPr="00822447" w:rsidRDefault="00822447" w:rsidP="006F05B5">
      <w:pPr>
        <w:pStyle w:val="NoSpacing"/>
        <w:rPr>
          <w:rFonts w:asciiTheme="minorHAnsi" w:hAnsiTheme="minorHAnsi" w:cstheme="minorHAnsi"/>
          <w:sz w:val="22"/>
        </w:rPr>
      </w:pPr>
    </w:p>
    <w:p w:rsidR="00C57FC4" w:rsidRPr="00822447" w:rsidRDefault="00C57FC4" w:rsidP="00C57FC4">
      <w:pPr>
        <w:pStyle w:val="NoSpacing"/>
        <w:numPr>
          <w:ilvl w:val="0"/>
          <w:numId w:val="3"/>
        </w:numPr>
        <w:rPr>
          <w:rFonts w:asciiTheme="minorHAnsi" w:hAnsiTheme="minorHAnsi" w:cstheme="minorHAnsi"/>
          <w:b/>
          <w:sz w:val="22"/>
        </w:rPr>
      </w:pPr>
      <w:r w:rsidRPr="00822447">
        <w:rPr>
          <w:rFonts w:asciiTheme="minorHAnsi" w:hAnsiTheme="minorHAnsi" w:cstheme="minorHAnsi"/>
          <w:b/>
          <w:sz w:val="22"/>
        </w:rPr>
        <w:t>Date and time of future Board meetings and selective theme workshops</w:t>
      </w:r>
      <w:r w:rsidR="00822447" w:rsidRPr="00822447">
        <w:rPr>
          <w:rFonts w:asciiTheme="minorHAnsi" w:hAnsiTheme="minorHAnsi" w:cstheme="minorHAnsi"/>
          <w:b/>
          <w:sz w:val="22"/>
        </w:rPr>
        <w:t xml:space="preserve"> </w:t>
      </w:r>
    </w:p>
    <w:p w:rsidR="00C57FC4" w:rsidRDefault="006466FB" w:rsidP="00822447">
      <w:pPr>
        <w:pStyle w:val="NoSpacing"/>
        <w:ind w:left="720"/>
        <w:rPr>
          <w:rFonts w:asciiTheme="minorHAnsi" w:hAnsiTheme="minorHAnsi" w:cstheme="minorHAnsi"/>
          <w:sz w:val="22"/>
        </w:rPr>
      </w:pPr>
      <w:r w:rsidRPr="0072165A">
        <w:rPr>
          <w:rFonts w:asciiTheme="minorHAnsi" w:hAnsiTheme="minorHAnsi" w:cstheme="minorHAnsi"/>
          <w:b/>
          <w:sz w:val="22"/>
        </w:rPr>
        <w:t>Meeting</w:t>
      </w:r>
      <w:r w:rsidR="00822447" w:rsidRPr="0072165A">
        <w:rPr>
          <w:rFonts w:asciiTheme="minorHAnsi" w:hAnsiTheme="minorHAnsi" w:cstheme="minorHAnsi"/>
          <w:b/>
          <w:sz w:val="22"/>
        </w:rPr>
        <w:t xml:space="preserve"> dat</w:t>
      </w:r>
      <w:r w:rsidRPr="0072165A">
        <w:rPr>
          <w:rFonts w:asciiTheme="minorHAnsi" w:hAnsiTheme="minorHAnsi" w:cstheme="minorHAnsi"/>
          <w:b/>
          <w:sz w:val="22"/>
        </w:rPr>
        <w:t>es below were agreed</w:t>
      </w:r>
      <w:r>
        <w:rPr>
          <w:rFonts w:asciiTheme="minorHAnsi" w:hAnsiTheme="minorHAnsi" w:cstheme="minorHAnsi"/>
          <w:sz w:val="22"/>
        </w:rPr>
        <w:t xml:space="preserve"> and</w:t>
      </w:r>
      <w:r w:rsidR="00822447">
        <w:rPr>
          <w:rFonts w:asciiTheme="minorHAnsi" w:hAnsiTheme="minorHAnsi" w:cstheme="minorHAnsi"/>
          <w:sz w:val="22"/>
        </w:rPr>
        <w:t xml:space="preserve"> will take place</w:t>
      </w:r>
      <w:r>
        <w:rPr>
          <w:rFonts w:asciiTheme="minorHAnsi" w:hAnsiTheme="minorHAnsi" w:cstheme="minorHAnsi"/>
          <w:sz w:val="22"/>
        </w:rPr>
        <w:t xml:space="preserve"> on Microsoft TEAMS for the foreseeable</w:t>
      </w:r>
      <w:r w:rsidR="00822447">
        <w:rPr>
          <w:rFonts w:asciiTheme="minorHAnsi" w:hAnsiTheme="minorHAnsi" w:cstheme="minorHAnsi"/>
          <w:sz w:val="22"/>
        </w:rPr>
        <w:t xml:space="preserve"> future.</w:t>
      </w:r>
    </w:p>
    <w:p w:rsidR="00822447" w:rsidRPr="00822447" w:rsidRDefault="00822447" w:rsidP="00822447">
      <w:pPr>
        <w:pStyle w:val="NoSpacing"/>
        <w:ind w:left="720"/>
        <w:rPr>
          <w:rFonts w:asciiTheme="minorHAnsi" w:hAnsiTheme="minorHAnsi" w:cstheme="minorHAnsi"/>
          <w:sz w:val="22"/>
          <w:lang w:val="en-US"/>
        </w:rPr>
      </w:pPr>
    </w:p>
    <w:p w:rsidR="006466FB" w:rsidRDefault="006466FB" w:rsidP="006F05B5">
      <w:pPr>
        <w:pStyle w:val="NoSpacing"/>
        <w:ind w:firstLine="720"/>
        <w:rPr>
          <w:rFonts w:asciiTheme="minorHAnsi" w:hAnsiTheme="minorHAnsi" w:cstheme="minorHAnsi"/>
          <w:sz w:val="22"/>
          <w:lang w:val="en-US"/>
        </w:rPr>
      </w:pPr>
      <w:r w:rsidRPr="006466FB">
        <w:rPr>
          <w:rFonts w:asciiTheme="minorHAnsi" w:hAnsiTheme="minorHAnsi" w:cstheme="minorHAnsi"/>
          <w:b/>
          <w:sz w:val="22"/>
          <w:lang w:val="en-US"/>
        </w:rPr>
        <w:t>Board Meetings</w:t>
      </w:r>
      <w:r w:rsidR="006F05B5">
        <w:rPr>
          <w:rFonts w:asciiTheme="minorHAnsi" w:hAnsiTheme="minorHAnsi" w:cstheme="minorHAnsi"/>
          <w:b/>
          <w:sz w:val="22"/>
          <w:lang w:val="en-US"/>
        </w:rPr>
        <w:tab/>
      </w:r>
      <w:r w:rsidR="006F05B5">
        <w:rPr>
          <w:rFonts w:asciiTheme="minorHAnsi" w:hAnsiTheme="minorHAnsi" w:cstheme="minorHAnsi"/>
          <w:b/>
          <w:sz w:val="22"/>
          <w:lang w:val="en-US"/>
        </w:rPr>
        <w:tab/>
      </w:r>
      <w:r w:rsidR="006F05B5">
        <w:rPr>
          <w:rFonts w:asciiTheme="minorHAnsi" w:hAnsiTheme="minorHAnsi" w:cstheme="minorHAnsi"/>
          <w:b/>
          <w:sz w:val="22"/>
          <w:lang w:val="en-US"/>
        </w:rPr>
        <w:tab/>
      </w:r>
      <w:r w:rsidR="006F05B5">
        <w:rPr>
          <w:rFonts w:asciiTheme="minorHAnsi" w:hAnsiTheme="minorHAnsi" w:cstheme="minorHAnsi"/>
          <w:b/>
          <w:sz w:val="22"/>
          <w:lang w:val="en-US"/>
        </w:rPr>
        <w:tab/>
      </w:r>
      <w:r w:rsidR="00AE4569">
        <w:rPr>
          <w:rFonts w:asciiTheme="minorHAnsi" w:hAnsiTheme="minorHAnsi" w:cstheme="minorHAnsi"/>
          <w:b/>
          <w:sz w:val="22"/>
          <w:lang w:val="en-US"/>
        </w:rPr>
        <w:t xml:space="preserve">Proposed </w:t>
      </w:r>
      <w:r>
        <w:rPr>
          <w:rFonts w:asciiTheme="minorHAnsi" w:hAnsiTheme="minorHAnsi" w:cstheme="minorHAnsi"/>
          <w:b/>
          <w:sz w:val="22"/>
          <w:lang w:val="en-US"/>
        </w:rPr>
        <w:t>Workshop</w:t>
      </w:r>
      <w:r w:rsidR="00AE4569">
        <w:rPr>
          <w:rFonts w:asciiTheme="minorHAnsi" w:hAnsiTheme="minorHAnsi" w:cstheme="minorHAnsi"/>
          <w:b/>
          <w:sz w:val="22"/>
          <w:lang w:val="en-US"/>
        </w:rPr>
        <w:t xml:space="preserve"> dates</w:t>
      </w:r>
    </w:p>
    <w:p w:rsidR="006466FB" w:rsidRPr="006466FB" w:rsidRDefault="006466FB" w:rsidP="006F05B5">
      <w:pPr>
        <w:pStyle w:val="NoSpacing"/>
        <w:ind w:firstLine="720"/>
        <w:rPr>
          <w:rFonts w:asciiTheme="minorHAnsi" w:hAnsiTheme="minorHAnsi" w:cstheme="minorHAnsi"/>
          <w:sz w:val="22"/>
          <w:lang w:val="en-US"/>
        </w:rPr>
      </w:pPr>
      <w:r>
        <w:rPr>
          <w:rFonts w:asciiTheme="minorHAnsi" w:hAnsiTheme="minorHAnsi" w:cstheme="minorHAnsi"/>
          <w:sz w:val="22"/>
          <w:lang w:val="en-US"/>
        </w:rPr>
        <w:t>17</w:t>
      </w:r>
      <w:r w:rsidRPr="006466FB">
        <w:rPr>
          <w:rFonts w:asciiTheme="minorHAnsi" w:hAnsiTheme="minorHAnsi" w:cstheme="minorHAnsi"/>
          <w:sz w:val="22"/>
          <w:lang w:val="en-US"/>
        </w:rPr>
        <w:t xml:space="preserve"> July 2.00pm - 4.00pm </w:t>
      </w:r>
      <w:r w:rsidR="006F05B5">
        <w:rPr>
          <w:rFonts w:asciiTheme="minorHAnsi" w:hAnsiTheme="minorHAnsi" w:cstheme="minorHAnsi"/>
          <w:sz w:val="22"/>
          <w:lang w:val="en-US"/>
        </w:rPr>
        <w:tab/>
      </w:r>
      <w:r w:rsidR="006F05B5">
        <w:rPr>
          <w:rFonts w:asciiTheme="minorHAnsi" w:hAnsiTheme="minorHAnsi" w:cstheme="minorHAnsi"/>
          <w:sz w:val="22"/>
          <w:lang w:val="en-US"/>
        </w:rPr>
        <w:tab/>
      </w:r>
      <w:r w:rsidR="006F05B5">
        <w:rPr>
          <w:rFonts w:asciiTheme="minorHAnsi" w:hAnsiTheme="minorHAnsi" w:cstheme="minorHAnsi"/>
          <w:sz w:val="22"/>
          <w:lang w:val="en-US"/>
        </w:rPr>
        <w:tab/>
      </w:r>
      <w:r>
        <w:rPr>
          <w:rFonts w:asciiTheme="minorHAnsi" w:hAnsiTheme="minorHAnsi" w:cstheme="minorHAnsi"/>
          <w:sz w:val="22"/>
          <w:lang w:val="en-US"/>
        </w:rPr>
        <w:t>31 July 2.00pm - 4.00pm</w:t>
      </w:r>
    </w:p>
    <w:p w:rsidR="006466FB" w:rsidRPr="006466FB" w:rsidRDefault="006466FB" w:rsidP="006F05B5">
      <w:pPr>
        <w:pStyle w:val="NoSpacing"/>
        <w:ind w:firstLine="720"/>
        <w:rPr>
          <w:rFonts w:asciiTheme="minorHAnsi" w:hAnsiTheme="minorHAnsi" w:cstheme="minorHAnsi"/>
          <w:sz w:val="22"/>
          <w:lang w:val="en-US"/>
        </w:rPr>
      </w:pPr>
      <w:r>
        <w:rPr>
          <w:rFonts w:asciiTheme="minorHAnsi" w:hAnsiTheme="minorHAnsi" w:cstheme="minorHAnsi"/>
          <w:sz w:val="22"/>
          <w:lang w:val="en-US"/>
        </w:rPr>
        <w:t>14</w:t>
      </w:r>
      <w:r w:rsidRPr="006466FB">
        <w:rPr>
          <w:rFonts w:asciiTheme="minorHAnsi" w:hAnsiTheme="minorHAnsi" w:cstheme="minorHAnsi"/>
          <w:sz w:val="22"/>
          <w:lang w:val="en-US"/>
        </w:rPr>
        <w:t xml:space="preserve"> August 11</w:t>
      </w:r>
      <w:r>
        <w:rPr>
          <w:rFonts w:asciiTheme="minorHAnsi" w:hAnsiTheme="minorHAnsi" w:cstheme="minorHAnsi"/>
          <w:sz w:val="22"/>
          <w:lang w:val="en-US"/>
        </w:rPr>
        <w:t>.00</w:t>
      </w:r>
      <w:r w:rsidRPr="006466FB">
        <w:rPr>
          <w:rFonts w:asciiTheme="minorHAnsi" w:hAnsiTheme="minorHAnsi" w:cstheme="minorHAnsi"/>
          <w:sz w:val="22"/>
          <w:lang w:val="en-US"/>
        </w:rPr>
        <w:t xml:space="preserve">am - 1.00pm </w:t>
      </w:r>
      <w:r w:rsidR="006F05B5">
        <w:rPr>
          <w:rFonts w:asciiTheme="minorHAnsi" w:hAnsiTheme="minorHAnsi" w:cstheme="minorHAnsi"/>
          <w:sz w:val="22"/>
          <w:lang w:val="en-US"/>
        </w:rPr>
        <w:tab/>
      </w:r>
      <w:r w:rsidR="006F05B5">
        <w:rPr>
          <w:rFonts w:asciiTheme="minorHAnsi" w:hAnsiTheme="minorHAnsi" w:cstheme="minorHAnsi"/>
          <w:sz w:val="22"/>
          <w:lang w:val="en-US"/>
        </w:rPr>
        <w:tab/>
      </w:r>
      <w:r w:rsidR="006F05B5">
        <w:rPr>
          <w:rFonts w:asciiTheme="minorHAnsi" w:hAnsiTheme="minorHAnsi" w:cstheme="minorHAnsi"/>
          <w:sz w:val="22"/>
          <w:lang w:val="en-US"/>
        </w:rPr>
        <w:tab/>
      </w:r>
      <w:r>
        <w:rPr>
          <w:rFonts w:asciiTheme="minorHAnsi" w:hAnsiTheme="minorHAnsi" w:cstheme="minorHAnsi"/>
          <w:sz w:val="22"/>
          <w:lang w:val="en-US"/>
        </w:rPr>
        <w:t>28 August 2.00pm - 4.00pm</w:t>
      </w:r>
    </w:p>
    <w:p w:rsidR="006466FB" w:rsidRPr="006466FB" w:rsidRDefault="006466FB" w:rsidP="006F05B5">
      <w:pPr>
        <w:pStyle w:val="NoSpacing"/>
        <w:ind w:firstLine="720"/>
        <w:rPr>
          <w:rFonts w:asciiTheme="minorHAnsi" w:hAnsiTheme="minorHAnsi" w:cstheme="minorHAnsi"/>
          <w:sz w:val="22"/>
          <w:lang w:val="en-US"/>
        </w:rPr>
      </w:pPr>
      <w:r>
        <w:rPr>
          <w:rFonts w:asciiTheme="minorHAnsi" w:hAnsiTheme="minorHAnsi" w:cstheme="minorHAnsi"/>
          <w:sz w:val="22"/>
          <w:lang w:val="en-US"/>
        </w:rPr>
        <w:t xml:space="preserve">18 </w:t>
      </w:r>
      <w:r w:rsidRPr="006466FB">
        <w:rPr>
          <w:rFonts w:asciiTheme="minorHAnsi" w:hAnsiTheme="minorHAnsi" w:cstheme="minorHAnsi"/>
          <w:sz w:val="22"/>
          <w:lang w:val="en-US"/>
        </w:rPr>
        <w:t xml:space="preserve">September 2.00pm - 4.00pm </w:t>
      </w:r>
      <w:r w:rsidR="006F05B5">
        <w:rPr>
          <w:rFonts w:asciiTheme="minorHAnsi" w:hAnsiTheme="minorHAnsi" w:cstheme="minorHAnsi"/>
          <w:sz w:val="22"/>
          <w:lang w:val="en-US"/>
        </w:rPr>
        <w:tab/>
      </w:r>
      <w:r w:rsidR="006F05B5">
        <w:rPr>
          <w:rFonts w:asciiTheme="minorHAnsi" w:hAnsiTheme="minorHAnsi" w:cstheme="minorHAnsi"/>
          <w:sz w:val="22"/>
          <w:lang w:val="en-US"/>
        </w:rPr>
        <w:tab/>
        <w:t xml:space="preserve">  </w:t>
      </w:r>
      <w:r w:rsidR="007846E6">
        <w:rPr>
          <w:rFonts w:asciiTheme="minorHAnsi" w:hAnsiTheme="minorHAnsi" w:cstheme="minorHAnsi"/>
          <w:sz w:val="22"/>
          <w:lang w:val="en-US"/>
        </w:rPr>
        <w:t>2 October 2.00pm - 4.00pm</w:t>
      </w:r>
    </w:p>
    <w:p w:rsidR="006466FB" w:rsidRPr="006466FB" w:rsidRDefault="006466FB" w:rsidP="006F05B5">
      <w:pPr>
        <w:pStyle w:val="NoSpacing"/>
        <w:ind w:firstLine="720"/>
        <w:rPr>
          <w:rFonts w:asciiTheme="minorHAnsi" w:hAnsiTheme="minorHAnsi" w:cstheme="minorHAnsi"/>
          <w:sz w:val="22"/>
          <w:lang w:val="en-US"/>
        </w:rPr>
      </w:pPr>
      <w:r>
        <w:rPr>
          <w:rFonts w:asciiTheme="minorHAnsi" w:hAnsiTheme="minorHAnsi" w:cstheme="minorHAnsi"/>
          <w:sz w:val="22"/>
          <w:lang w:val="en-US"/>
        </w:rPr>
        <w:t xml:space="preserve">16 </w:t>
      </w:r>
      <w:r w:rsidRPr="006466FB">
        <w:rPr>
          <w:rFonts w:asciiTheme="minorHAnsi" w:hAnsiTheme="minorHAnsi" w:cstheme="minorHAnsi"/>
          <w:sz w:val="22"/>
          <w:lang w:val="en-US"/>
        </w:rPr>
        <w:t>October 2</w:t>
      </w:r>
      <w:r>
        <w:rPr>
          <w:rFonts w:asciiTheme="minorHAnsi" w:hAnsiTheme="minorHAnsi" w:cstheme="minorHAnsi"/>
          <w:sz w:val="22"/>
          <w:lang w:val="en-US"/>
        </w:rPr>
        <w:t xml:space="preserve">.00 </w:t>
      </w:r>
      <w:r w:rsidRPr="006466FB">
        <w:rPr>
          <w:rFonts w:asciiTheme="minorHAnsi" w:hAnsiTheme="minorHAnsi" w:cstheme="minorHAnsi"/>
          <w:sz w:val="22"/>
          <w:lang w:val="en-US"/>
        </w:rPr>
        <w:t>-</w:t>
      </w:r>
      <w:r>
        <w:rPr>
          <w:rFonts w:asciiTheme="minorHAnsi" w:hAnsiTheme="minorHAnsi" w:cstheme="minorHAnsi"/>
          <w:sz w:val="22"/>
          <w:lang w:val="en-US"/>
        </w:rPr>
        <w:t xml:space="preserve"> </w:t>
      </w:r>
      <w:r w:rsidRPr="006466FB">
        <w:rPr>
          <w:rFonts w:asciiTheme="minorHAnsi" w:hAnsiTheme="minorHAnsi" w:cstheme="minorHAnsi"/>
          <w:sz w:val="22"/>
          <w:lang w:val="en-US"/>
        </w:rPr>
        <w:t xml:space="preserve">4pm </w:t>
      </w:r>
      <w:r w:rsidR="006F05B5">
        <w:rPr>
          <w:rFonts w:asciiTheme="minorHAnsi" w:hAnsiTheme="minorHAnsi" w:cstheme="minorHAnsi"/>
          <w:sz w:val="22"/>
          <w:lang w:val="en-US"/>
        </w:rPr>
        <w:tab/>
      </w:r>
      <w:r w:rsidR="006F05B5">
        <w:rPr>
          <w:rFonts w:asciiTheme="minorHAnsi" w:hAnsiTheme="minorHAnsi" w:cstheme="minorHAnsi"/>
          <w:sz w:val="22"/>
          <w:lang w:val="en-US"/>
        </w:rPr>
        <w:tab/>
      </w:r>
      <w:r w:rsidR="006F05B5">
        <w:rPr>
          <w:rFonts w:asciiTheme="minorHAnsi" w:hAnsiTheme="minorHAnsi" w:cstheme="minorHAnsi"/>
          <w:sz w:val="22"/>
          <w:lang w:val="en-US"/>
        </w:rPr>
        <w:tab/>
      </w:r>
      <w:r w:rsidR="006F05B5">
        <w:rPr>
          <w:rFonts w:asciiTheme="minorHAnsi" w:hAnsiTheme="minorHAnsi" w:cstheme="minorHAnsi"/>
          <w:sz w:val="22"/>
          <w:lang w:val="en-US"/>
        </w:rPr>
        <w:tab/>
      </w:r>
      <w:r w:rsidR="007846E6">
        <w:rPr>
          <w:rFonts w:asciiTheme="minorHAnsi" w:hAnsiTheme="minorHAnsi" w:cstheme="minorHAnsi"/>
          <w:sz w:val="22"/>
          <w:lang w:val="en-US"/>
        </w:rPr>
        <w:t xml:space="preserve">30 October 2.00pm - 4.00pm </w:t>
      </w:r>
      <w:r w:rsidR="007846E6" w:rsidRPr="007846E6">
        <w:rPr>
          <w:rFonts w:asciiTheme="minorHAnsi" w:hAnsiTheme="minorHAnsi" w:cstheme="minorHAnsi"/>
          <w:i/>
          <w:sz w:val="22"/>
          <w:lang w:val="en-US"/>
        </w:rPr>
        <w:t>(if required)</w:t>
      </w:r>
    </w:p>
    <w:p w:rsidR="006466FB" w:rsidRPr="006466FB" w:rsidRDefault="006466FB" w:rsidP="006F05B5">
      <w:pPr>
        <w:pStyle w:val="NoSpacing"/>
        <w:ind w:firstLine="720"/>
        <w:rPr>
          <w:rFonts w:asciiTheme="minorHAnsi" w:hAnsiTheme="minorHAnsi" w:cstheme="minorHAnsi"/>
          <w:sz w:val="22"/>
          <w:lang w:val="en-US"/>
        </w:rPr>
      </w:pPr>
      <w:r w:rsidRPr="006466FB">
        <w:rPr>
          <w:rFonts w:asciiTheme="minorHAnsi" w:hAnsiTheme="minorHAnsi" w:cstheme="minorHAnsi"/>
          <w:sz w:val="22"/>
          <w:lang w:val="en-US"/>
        </w:rPr>
        <w:t>13 November 11</w:t>
      </w:r>
      <w:r>
        <w:rPr>
          <w:rFonts w:asciiTheme="minorHAnsi" w:hAnsiTheme="minorHAnsi" w:cstheme="minorHAnsi"/>
          <w:sz w:val="22"/>
          <w:lang w:val="en-US"/>
        </w:rPr>
        <w:t xml:space="preserve">.00 </w:t>
      </w:r>
      <w:r w:rsidRPr="006466FB">
        <w:rPr>
          <w:rFonts w:asciiTheme="minorHAnsi" w:hAnsiTheme="minorHAnsi" w:cstheme="minorHAnsi"/>
          <w:sz w:val="22"/>
          <w:lang w:val="en-US"/>
        </w:rPr>
        <w:t>am</w:t>
      </w:r>
      <w:r>
        <w:rPr>
          <w:rFonts w:asciiTheme="minorHAnsi" w:hAnsiTheme="minorHAnsi" w:cstheme="minorHAnsi"/>
          <w:sz w:val="22"/>
          <w:lang w:val="en-US"/>
        </w:rPr>
        <w:t xml:space="preserve"> - </w:t>
      </w:r>
      <w:r w:rsidRPr="006466FB">
        <w:rPr>
          <w:rFonts w:asciiTheme="minorHAnsi" w:hAnsiTheme="minorHAnsi" w:cstheme="minorHAnsi"/>
          <w:sz w:val="22"/>
          <w:lang w:val="en-US"/>
        </w:rPr>
        <w:t>1</w:t>
      </w:r>
      <w:r>
        <w:rPr>
          <w:rFonts w:asciiTheme="minorHAnsi" w:hAnsiTheme="minorHAnsi" w:cstheme="minorHAnsi"/>
          <w:sz w:val="22"/>
          <w:lang w:val="en-US"/>
        </w:rPr>
        <w:t>.00</w:t>
      </w:r>
      <w:r w:rsidRPr="006466FB">
        <w:rPr>
          <w:rFonts w:asciiTheme="minorHAnsi" w:hAnsiTheme="minorHAnsi" w:cstheme="minorHAnsi"/>
          <w:sz w:val="22"/>
          <w:lang w:val="en-US"/>
        </w:rPr>
        <w:t xml:space="preserve">pm </w:t>
      </w:r>
    </w:p>
    <w:p w:rsidR="00DF4162" w:rsidRPr="00822447" w:rsidRDefault="006466FB" w:rsidP="000A534A">
      <w:pPr>
        <w:pStyle w:val="NoSpacing"/>
        <w:ind w:firstLine="720"/>
        <w:rPr>
          <w:sz w:val="22"/>
        </w:rPr>
      </w:pPr>
      <w:r>
        <w:rPr>
          <w:rFonts w:asciiTheme="minorHAnsi" w:hAnsiTheme="minorHAnsi" w:cstheme="minorHAnsi"/>
          <w:sz w:val="22"/>
          <w:lang w:val="en-US"/>
        </w:rPr>
        <w:t>11</w:t>
      </w:r>
      <w:r w:rsidRPr="006466FB">
        <w:rPr>
          <w:rFonts w:asciiTheme="minorHAnsi" w:hAnsiTheme="minorHAnsi" w:cstheme="minorHAnsi"/>
          <w:sz w:val="22"/>
          <w:lang w:val="en-US"/>
        </w:rPr>
        <w:t xml:space="preserve"> </w:t>
      </w:r>
      <w:r w:rsidRPr="00822447">
        <w:rPr>
          <w:rFonts w:asciiTheme="minorHAnsi" w:hAnsiTheme="minorHAnsi" w:cstheme="minorHAnsi"/>
          <w:sz w:val="22"/>
          <w:lang w:val="en-US"/>
        </w:rPr>
        <w:t>Dec</w:t>
      </w:r>
      <w:r>
        <w:rPr>
          <w:rFonts w:asciiTheme="minorHAnsi" w:hAnsiTheme="minorHAnsi" w:cstheme="minorHAnsi"/>
          <w:sz w:val="22"/>
          <w:lang w:val="en-US"/>
        </w:rPr>
        <w:t xml:space="preserve">ember </w:t>
      </w:r>
      <w:r w:rsidRPr="00822447">
        <w:rPr>
          <w:rFonts w:asciiTheme="minorHAnsi" w:hAnsiTheme="minorHAnsi" w:cstheme="minorHAnsi"/>
          <w:sz w:val="22"/>
          <w:lang w:val="en-US"/>
        </w:rPr>
        <w:t>2</w:t>
      </w:r>
      <w:r>
        <w:rPr>
          <w:rFonts w:asciiTheme="minorHAnsi" w:hAnsiTheme="minorHAnsi" w:cstheme="minorHAnsi"/>
          <w:sz w:val="22"/>
          <w:lang w:val="en-US"/>
        </w:rPr>
        <w:t xml:space="preserve">.00pm - </w:t>
      </w:r>
      <w:r w:rsidRPr="00822447">
        <w:rPr>
          <w:rFonts w:asciiTheme="minorHAnsi" w:hAnsiTheme="minorHAnsi" w:cstheme="minorHAnsi"/>
          <w:sz w:val="22"/>
          <w:lang w:val="en-US"/>
        </w:rPr>
        <w:t>4</w:t>
      </w:r>
      <w:r>
        <w:rPr>
          <w:rFonts w:asciiTheme="minorHAnsi" w:hAnsiTheme="minorHAnsi" w:cstheme="minorHAnsi"/>
          <w:sz w:val="22"/>
          <w:lang w:val="en-US"/>
        </w:rPr>
        <w:t>.00</w:t>
      </w:r>
      <w:r w:rsidRPr="00822447">
        <w:rPr>
          <w:rFonts w:asciiTheme="minorHAnsi" w:hAnsiTheme="minorHAnsi" w:cstheme="minorHAnsi"/>
          <w:sz w:val="22"/>
          <w:lang w:val="en-US"/>
        </w:rPr>
        <w:t>pm</w:t>
      </w:r>
    </w:p>
    <w:sectPr w:rsidR="00DF4162" w:rsidRPr="00822447" w:rsidSect="00C57FC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FDB" w:rsidRDefault="000F3FDB" w:rsidP="000F3FDB">
      <w:pPr>
        <w:spacing w:after="0" w:line="240" w:lineRule="auto"/>
      </w:pPr>
      <w:r>
        <w:separator/>
      </w:r>
    </w:p>
  </w:endnote>
  <w:endnote w:type="continuationSeparator" w:id="0">
    <w:p w:rsidR="000F3FDB" w:rsidRDefault="000F3FDB" w:rsidP="000F3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5BC" w:rsidRDefault="00B825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5BC" w:rsidRDefault="00B825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5BC" w:rsidRDefault="00B825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FDB" w:rsidRDefault="000F3FDB" w:rsidP="000F3FDB">
      <w:pPr>
        <w:spacing w:after="0" w:line="240" w:lineRule="auto"/>
      </w:pPr>
      <w:r>
        <w:separator/>
      </w:r>
    </w:p>
  </w:footnote>
  <w:footnote w:type="continuationSeparator" w:id="0">
    <w:p w:rsidR="000F3FDB" w:rsidRDefault="000F3FDB" w:rsidP="000F3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5BC" w:rsidRDefault="00B825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5BC" w:rsidRDefault="00B825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5BC" w:rsidRDefault="00B825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95A26"/>
    <w:multiLevelType w:val="multilevel"/>
    <w:tmpl w:val="63901346"/>
    <w:lvl w:ilvl="0">
      <w:start w:val="1"/>
      <w:numFmt w:val="decimal"/>
      <w:lvlText w:val="%1."/>
      <w:lvlJc w:val="left"/>
      <w:pPr>
        <w:ind w:left="720" w:hanging="720"/>
      </w:pPr>
      <w:rPr>
        <w:b/>
      </w:rPr>
    </w:lvl>
    <w:lvl w:ilvl="1">
      <w:start w:val="1"/>
      <w:numFmt w:val="decimal"/>
      <w:isLgl/>
      <w:lvlText w:val="%1.%2"/>
      <w:lvlJc w:val="left"/>
      <w:pPr>
        <w:ind w:left="1429" w:hanging="72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200" w:hanging="1440"/>
      </w:pPr>
    </w:lvl>
  </w:abstractNum>
  <w:abstractNum w:abstractNumId="1" w15:restartNumberingAfterBreak="0">
    <w:nsid w:val="31361CE0"/>
    <w:multiLevelType w:val="multilevel"/>
    <w:tmpl w:val="DA52FC6A"/>
    <w:lvl w:ilvl="0">
      <w:start w:val="1"/>
      <w:numFmt w:val="decimal"/>
      <w:lvlText w:val="%1."/>
      <w:lvlJc w:val="left"/>
      <w:pPr>
        <w:ind w:left="720" w:hanging="360"/>
      </w:pPr>
      <w:rPr>
        <w:sz w:val="22"/>
        <w:szCs w:val="22"/>
      </w:rPr>
    </w:lvl>
    <w:lvl w:ilvl="1">
      <w:start w:val="1"/>
      <w:numFmt w:val="decimal"/>
      <w:isLgl/>
      <w:lvlText w:val="%1.%2"/>
      <w:lvlJc w:val="left"/>
      <w:pPr>
        <w:ind w:left="1211"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15:restartNumberingAfterBreak="0">
    <w:nsid w:val="7E9160E4"/>
    <w:multiLevelType w:val="multilevel"/>
    <w:tmpl w:val="A7422B3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DB"/>
    <w:rsid w:val="00005798"/>
    <w:rsid w:val="00032D73"/>
    <w:rsid w:val="000410F9"/>
    <w:rsid w:val="00070BE2"/>
    <w:rsid w:val="000879AD"/>
    <w:rsid w:val="000A534A"/>
    <w:rsid w:val="000B53FB"/>
    <w:rsid w:val="000F3FDB"/>
    <w:rsid w:val="00114C0D"/>
    <w:rsid w:val="00136A24"/>
    <w:rsid w:val="00142235"/>
    <w:rsid w:val="001471A1"/>
    <w:rsid w:val="00155D0F"/>
    <w:rsid w:val="0016098F"/>
    <w:rsid w:val="00160E01"/>
    <w:rsid w:val="00170A8F"/>
    <w:rsid w:val="001733BC"/>
    <w:rsid w:val="00186964"/>
    <w:rsid w:val="00190C26"/>
    <w:rsid w:val="00194A48"/>
    <w:rsid w:val="001A55AE"/>
    <w:rsid w:val="001B31FF"/>
    <w:rsid w:val="001B5A2E"/>
    <w:rsid w:val="001C2759"/>
    <w:rsid w:val="001D0A60"/>
    <w:rsid w:val="001D4C58"/>
    <w:rsid w:val="00220250"/>
    <w:rsid w:val="00221220"/>
    <w:rsid w:val="0022645E"/>
    <w:rsid w:val="002432E0"/>
    <w:rsid w:val="00251BC4"/>
    <w:rsid w:val="002564F9"/>
    <w:rsid w:val="002622AF"/>
    <w:rsid w:val="00275575"/>
    <w:rsid w:val="00276466"/>
    <w:rsid w:val="002845F5"/>
    <w:rsid w:val="002A3B88"/>
    <w:rsid w:val="002A64D4"/>
    <w:rsid w:val="002B1D16"/>
    <w:rsid w:val="002B1E7F"/>
    <w:rsid w:val="002C0F64"/>
    <w:rsid w:val="002D73A1"/>
    <w:rsid w:val="002E6718"/>
    <w:rsid w:val="002F5D13"/>
    <w:rsid w:val="0030036E"/>
    <w:rsid w:val="003038A8"/>
    <w:rsid w:val="0031185B"/>
    <w:rsid w:val="00324E7E"/>
    <w:rsid w:val="00325001"/>
    <w:rsid w:val="00350AB1"/>
    <w:rsid w:val="00367356"/>
    <w:rsid w:val="003749B1"/>
    <w:rsid w:val="00391F14"/>
    <w:rsid w:val="003A01F8"/>
    <w:rsid w:val="003A4615"/>
    <w:rsid w:val="003A4E7F"/>
    <w:rsid w:val="003B02DC"/>
    <w:rsid w:val="003C0D71"/>
    <w:rsid w:val="003E1B85"/>
    <w:rsid w:val="003F3A20"/>
    <w:rsid w:val="003F5EDD"/>
    <w:rsid w:val="00400C89"/>
    <w:rsid w:val="00406CD9"/>
    <w:rsid w:val="004260C7"/>
    <w:rsid w:val="004348E2"/>
    <w:rsid w:val="00434B51"/>
    <w:rsid w:val="00457427"/>
    <w:rsid w:val="00472204"/>
    <w:rsid w:val="00482B4A"/>
    <w:rsid w:val="004A005E"/>
    <w:rsid w:val="004C4E93"/>
    <w:rsid w:val="004D2F44"/>
    <w:rsid w:val="004D3C67"/>
    <w:rsid w:val="004D5D9A"/>
    <w:rsid w:val="004F08D8"/>
    <w:rsid w:val="004F2544"/>
    <w:rsid w:val="00523BBF"/>
    <w:rsid w:val="005411BF"/>
    <w:rsid w:val="00560FAF"/>
    <w:rsid w:val="00572F37"/>
    <w:rsid w:val="0059752B"/>
    <w:rsid w:val="005C3F5D"/>
    <w:rsid w:val="005E7E6B"/>
    <w:rsid w:val="005F3434"/>
    <w:rsid w:val="005F5F36"/>
    <w:rsid w:val="00624BA1"/>
    <w:rsid w:val="006270A8"/>
    <w:rsid w:val="00630166"/>
    <w:rsid w:val="006466FB"/>
    <w:rsid w:val="0064719E"/>
    <w:rsid w:val="00655A56"/>
    <w:rsid w:val="0068580E"/>
    <w:rsid w:val="00691AD4"/>
    <w:rsid w:val="006A5EB6"/>
    <w:rsid w:val="006B2414"/>
    <w:rsid w:val="006B568F"/>
    <w:rsid w:val="006D0AC1"/>
    <w:rsid w:val="006D0F29"/>
    <w:rsid w:val="006F05B5"/>
    <w:rsid w:val="00702858"/>
    <w:rsid w:val="0072165A"/>
    <w:rsid w:val="0073780C"/>
    <w:rsid w:val="00774BC6"/>
    <w:rsid w:val="007846E6"/>
    <w:rsid w:val="007A7417"/>
    <w:rsid w:val="007F6608"/>
    <w:rsid w:val="008122FF"/>
    <w:rsid w:val="00822447"/>
    <w:rsid w:val="008263D8"/>
    <w:rsid w:val="00826488"/>
    <w:rsid w:val="00850F5E"/>
    <w:rsid w:val="00852BE3"/>
    <w:rsid w:val="0086608E"/>
    <w:rsid w:val="0087229F"/>
    <w:rsid w:val="00880425"/>
    <w:rsid w:val="008A40ED"/>
    <w:rsid w:val="008D3B69"/>
    <w:rsid w:val="008E13FF"/>
    <w:rsid w:val="008F32FB"/>
    <w:rsid w:val="00900C38"/>
    <w:rsid w:val="0094173D"/>
    <w:rsid w:val="00953B46"/>
    <w:rsid w:val="00974F1F"/>
    <w:rsid w:val="00986D86"/>
    <w:rsid w:val="00987D69"/>
    <w:rsid w:val="009906B7"/>
    <w:rsid w:val="00997690"/>
    <w:rsid w:val="009A5F17"/>
    <w:rsid w:val="009B192A"/>
    <w:rsid w:val="009C1FA6"/>
    <w:rsid w:val="009C4576"/>
    <w:rsid w:val="009D4345"/>
    <w:rsid w:val="009E3E92"/>
    <w:rsid w:val="00A7663E"/>
    <w:rsid w:val="00A81104"/>
    <w:rsid w:val="00A81FB4"/>
    <w:rsid w:val="00A853FB"/>
    <w:rsid w:val="00A85E79"/>
    <w:rsid w:val="00A901F9"/>
    <w:rsid w:val="00AE4569"/>
    <w:rsid w:val="00AE60CC"/>
    <w:rsid w:val="00AE6DEB"/>
    <w:rsid w:val="00B07E60"/>
    <w:rsid w:val="00B4185A"/>
    <w:rsid w:val="00B42528"/>
    <w:rsid w:val="00B508B5"/>
    <w:rsid w:val="00B57D18"/>
    <w:rsid w:val="00B7349B"/>
    <w:rsid w:val="00B763CD"/>
    <w:rsid w:val="00B825BC"/>
    <w:rsid w:val="00B8315A"/>
    <w:rsid w:val="00B94233"/>
    <w:rsid w:val="00BA7998"/>
    <w:rsid w:val="00BC107E"/>
    <w:rsid w:val="00BC3F33"/>
    <w:rsid w:val="00BF760A"/>
    <w:rsid w:val="00C04E17"/>
    <w:rsid w:val="00C07BC3"/>
    <w:rsid w:val="00C24FB9"/>
    <w:rsid w:val="00C55DF0"/>
    <w:rsid w:val="00C56427"/>
    <w:rsid w:val="00C56599"/>
    <w:rsid w:val="00C57FC4"/>
    <w:rsid w:val="00C770CC"/>
    <w:rsid w:val="00C774D4"/>
    <w:rsid w:val="00C92B31"/>
    <w:rsid w:val="00C95EA8"/>
    <w:rsid w:val="00CB40ED"/>
    <w:rsid w:val="00CC03EC"/>
    <w:rsid w:val="00CC79D3"/>
    <w:rsid w:val="00CE4B81"/>
    <w:rsid w:val="00D20FF7"/>
    <w:rsid w:val="00D7526D"/>
    <w:rsid w:val="00DB1C6B"/>
    <w:rsid w:val="00DD0FB9"/>
    <w:rsid w:val="00DE017B"/>
    <w:rsid w:val="00DE0EEC"/>
    <w:rsid w:val="00DE346B"/>
    <w:rsid w:val="00DF4162"/>
    <w:rsid w:val="00E00438"/>
    <w:rsid w:val="00E01BB8"/>
    <w:rsid w:val="00E025B6"/>
    <w:rsid w:val="00E130C5"/>
    <w:rsid w:val="00E77844"/>
    <w:rsid w:val="00E81600"/>
    <w:rsid w:val="00E84555"/>
    <w:rsid w:val="00EA014A"/>
    <w:rsid w:val="00EB27D3"/>
    <w:rsid w:val="00EB6E0F"/>
    <w:rsid w:val="00EC5927"/>
    <w:rsid w:val="00ED4E1E"/>
    <w:rsid w:val="00ED691B"/>
    <w:rsid w:val="00EF7FD7"/>
    <w:rsid w:val="00F125B9"/>
    <w:rsid w:val="00F60E75"/>
    <w:rsid w:val="00F829B8"/>
    <w:rsid w:val="00F94B02"/>
    <w:rsid w:val="00F957C6"/>
    <w:rsid w:val="00FB3F58"/>
    <w:rsid w:val="00FD7A44"/>
    <w:rsid w:val="00FF5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0FA970A-AE30-4BFA-BF0F-6CEE750F8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FC4"/>
    <w:pPr>
      <w:spacing w:line="25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F3FDB"/>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0F3FDB"/>
    <w:rPr>
      <w:rFonts w:ascii="Arial" w:hAnsi="Arial" w:cs="Arial"/>
      <w:sz w:val="20"/>
      <w:szCs w:val="20"/>
    </w:rPr>
  </w:style>
  <w:style w:type="character" w:styleId="FootnoteReference">
    <w:name w:val="footnote reference"/>
    <w:basedOn w:val="DefaultParagraphFont"/>
    <w:uiPriority w:val="99"/>
    <w:semiHidden/>
    <w:unhideWhenUsed/>
    <w:rsid w:val="000F3FDB"/>
    <w:rPr>
      <w:vertAlign w:val="superscript"/>
    </w:rPr>
  </w:style>
  <w:style w:type="paragraph" w:styleId="NoSpacing">
    <w:name w:val="No Spacing"/>
    <w:uiPriority w:val="1"/>
    <w:qFormat/>
    <w:rsid w:val="00C57FC4"/>
    <w:pPr>
      <w:spacing w:after="0" w:line="240" w:lineRule="auto"/>
    </w:pPr>
  </w:style>
  <w:style w:type="paragraph" w:styleId="ListParagraph">
    <w:name w:val="List Paragraph"/>
    <w:basedOn w:val="Normal"/>
    <w:uiPriority w:val="34"/>
    <w:qFormat/>
    <w:rsid w:val="00C57FC4"/>
    <w:pPr>
      <w:ind w:left="720"/>
      <w:contextualSpacing/>
    </w:pPr>
  </w:style>
  <w:style w:type="paragraph" w:styleId="Header">
    <w:name w:val="header"/>
    <w:basedOn w:val="Normal"/>
    <w:link w:val="HeaderChar"/>
    <w:uiPriority w:val="99"/>
    <w:unhideWhenUsed/>
    <w:rsid w:val="00B82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5BC"/>
    <w:rPr>
      <w:rFonts w:eastAsia="Calibri" w:cs="Times New Roman"/>
    </w:rPr>
  </w:style>
  <w:style w:type="paragraph" w:styleId="Footer">
    <w:name w:val="footer"/>
    <w:basedOn w:val="Normal"/>
    <w:link w:val="FooterChar"/>
    <w:uiPriority w:val="99"/>
    <w:unhideWhenUsed/>
    <w:rsid w:val="00B82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5BC"/>
    <w:rPr>
      <w:rFonts w:eastAsia="Calibri" w:cs="Times New Roman"/>
    </w:rPr>
  </w:style>
  <w:style w:type="character" w:styleId="Hyperlink">
    <w:name w:val="Hyperlink"/>
    <w:basedOn w:val="DefaultParagraphFont"/>
    <w:uiPriority w:val="99"/>
    <w:unhideWhenUsed/>
    <w:rsid w:val="00F94B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36434">
      <w:bodyDiv w:val="1"/>
      <w:marLeft w:val="0"/>
      <w:marRight w:val="0"/>
      <w:marTop w:val="0"/>
      <w:marBottom w:val="0"/>
      <w:divBdr>
        <w:top w:val="none" w:sz="0" w:space="0" w:color="auto"/>
        <w:left w:val="none" w:sz="0" w:space="0" w:color="auto"/>
        <w:bottom w:val="none" w:sz="0" w:space="0" w:color="auto"/>
        <w:right w:val="none" w:sz="0" w:space="0" w:color="auto"/>
      </w:divBdr>
    </w:div>
    <w:div w:id="1613972163">
      <w:bodyDiv w:val="1"/>
      <w:marLeft w:val="0"/>
      <w:marRight w:val="0"/>
      <w:marTop w:val="0"/>
      <w:marBottom w:val="0"/>
      <w:divBdr>
        <w:top w:val="none" w:sz="0" w:space="0" w:color="auto"/>
        <w:left w:val="none" w:sz="0" w:space="0" w:color="auto"/>
        <w:bottom w:val="none" w:sz="0" w:space="0" w:color="auto"/>
        <w:right w:val="none" w:sz="0" w:space="0" w:color="auto"/>
      </w:divBdr>
    </w:div>
    <w:div w:id="1912041592">
      <w:bodyDiv w:val="1"/>
      <w:marLeft w:val="0"/>
      <w:marRight w:val="0"/>
      <w:marTop w:val="0"/>
      <w:marBottom w:val="0"/>
      <w:divBdr>
        <w:top w:val="none" w:sz="0" w:space="0" w:color="auto"/>
        <w:left w:val="none" w:sz="0" w:space="0" w:color="auto"/>
        <w:bottom w:val="none" w:sz="0" w:space="0" w:color="auto"/>
        <w:right w:val="none" w:sz="0" w:space="0" w:color="auto"/>
      </w:divBdr>
    </w:div>
    <w:div w:id="210325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AC14A64D-64FF-4F54-9F91-D4F741553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3116</TotalTime>
  <Pages>5</Pages>
  <Words>3094</Words>
  <Characters>17639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Installer2</dc:creator>
  <cp:keywords/>
  <dc:description/>
  <cp:lastModifiedBy>PC Installer2</cp:lastModifiedBy>
  <cp:revision>147</cp:revision>
  <dcterms:created xsi:type="dcterms:W3CDTF">2020-06-16T08:48:00Z</dcterms:created>
  <dcterms:modified xsi:type="dcterms:W3CDTF">2020-09-15T11:45:00Z</dcterms:modified>
</cp:coreProperties>
</file>